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FF" w:rsidRDefault="007F5AF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047FF" w:rsidRDefault="007F5AF9">
      <w:pPr>
        <w:jc w:val="center"/>
      </w:pPr>
      <w:r>
        <w:rPr>
          <w:b/>
          <w:sz w:val="32"/>
          <w:szCs w:val="32"/>
        </w:rPr>
        <w:t>INFORME DE FISCALIZACIÓN AMBIENTAL</w:t>
      </w:r>
    </w:p>
    <w:p w:rsidR="004047FF" w:rsidRDefault="007F5AF9">
      <w:pPr>
        <w:jc w:val="center"/>
      </w:pPr>
      <w:r>
        <w:rPr>
          <w:b/>
          <w:sz w:val="32"/>
          <w:szCs w:val="32"/>
        </w:rPr>
        <w:br/>
        <w:t>Normas de Emisión</w:t>
      </w:r>
    </w:p>
    <w:p w:rsidR="004047FF" w:rsidRDefault="007F5AF9">
      <w:pPr>
        <w:jc w:val="center"/>
      </w:pPr>
      <w:r>
        <w:rPr>
          <w:b/>
          <w:sz w:val="32"/>
          <w:szCs w:val="32"/>
        </w:rPr>
        <w:br/>
        <w:t>ALIMENTOS PUERTO VARAS S.A.</w:t>
      </w:r>
    </w:p>
    <w:p w:rsidR="004047FF" w:rsidRDefault="007F5AF9">
      <w:pPr>
        <w:jc w:val="center"/>
      </w:pPr>
      <w:r>
        <w:rPr>
          <w:b/>
          <w:sz w:val="32"/>
          <w:szCs w:val="32"/>
        </w:rPr>
        <w:br/>
        <w:t>DFZ-2013-3489-X-NE-EI</w:t>
      </w:r>
    </w:p>
    <w:p w:rsidR="004047FF" w:rsidRDefault="004047FF"/>
    <w:tbl>
      <w:tblPr>
        <w:tblStyle w:val="Tablaconcuadrcula"/>
        <w:tblW w:w="0" w:type="auto"/>
        <w:jc w:val="center"/>
        <w:tblLayout w:type="fixed"/>
        <w:tblLook w:val="04A0" w:firstRow="1" w:lastRow="0" w:firstColumn="1" w:lastColumn="0" w:noHBand="0" w:noVBand="1"/>
      </w:tblPr>
      <w:tblGrid>
        <w:gridCol w:w="2310"/>
        <w:gridCol w:w="3750"/>
        <w:gridCol w:w="3750"/>
      </w:tblGrid>
      <w:tr w:rsidR="007F5AF9" w:rsidTr="00530B0E">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F9" w:rsidRDefault="007F5AF9" w:rsidP="00530B0E"/>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F9" w:rsidRDefault="007F5AF9" w:rsidP="00530B0E">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F9" w:rsidRDefault="007F5AF9" w:rsidP="00530B0E">
            <w:pPr>
              <w:jc w:val="center"/>
            </w:pPr>
            <w:r>
              <w:rPr>
                <w:sz w:val="18"/>
                <w:szCs w:val="18"/>
              </w:rPr>
              <w:t>Firma</w:t>
            </w:r>
          </w:p>
        </w:tc>
      </w:tr>
      <w:tr w:rsidR="007F5AF9" w:rsidTr="00FC071C">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5AF9" w:rsidRDefault="007F5AF9" w:rsidP="00530B0E">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5AF9" w:rsidRPr="00FC071C" w:rsidRDefault="00FC071C" w:rsidP="00530B0E">
            <w:pPr>
              <w:jc w:val="center"/>
              <w:rPr>
                <w:sz w:val="18"/>
              </w:rPr>
            </w:pPr>
            <w:r w:rsidRPr="00FC071C">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F9" w:rsidRDefault="00FC071C" w:rsidP="00530B0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93D14274-51A1-4200-916F-70A8C9594611}" provid="{00000000-0000-0000-0000-000000000000}" showsigndate="f" issignatureline="t"/>
                </v:shape>
              </w:pict>
            </w:r>
            <w:bookmarkStart w:id="0" w:name="_GoBack"/>
            <w:bookmarkEnd w:id="0"/>
          </w:p>
        </w:tc>
      </w:tr>
      <w:tr w:rsidR="007F5AF9" w:rsidTr="00530B0E">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F9" w:rsidRDefault="007F5AF9" w:rsidP="00530B0E">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F9" w:rsidRDefault="007F5AF9" w:rsidP="00530B0E">
            <w:pPr>
              <w:jc w:val="center"/>
            </w:pPr>
            <w:r>
              <w:rPr>
                <w:sz w:val="18"/>
                <w:szCs w:val="18"/>
              </w:rPr>
              <w:t>VERÓNICA GONZÁLEZ DELFÍN</w:t>
            </w:r>
          </w:p>
        </w:tc>
      </w:tr>
    </w:tbl>
    <w:p w:rsidR="004047FF" w:rsidRDefault="007F5AF9">
      <w:r>
        <w:br w:type="page"/>
      </w:r>
    </w:p>
    <w:p w:rsidR="004047FF" w:rsidRDefault="007F5AF9">
      <w:r>
        <w:rPr>
          <w:b/>
        </w:rPr>
        <w:lastRenderedPageBreak/>
        <w:t>1. RESUMEN.</w:t>
      </w:r>
    </w:p>
    <w:p w:rsidR="004047FF" w:rsidRDefault="007F5AF9">
      <w:pPr>
        <w:jc w:val="both"/>
      </w:pPr>
      <w:r>
        <w:b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JULIO del año 2013.</w:t>
      </w:r>
    </w:p>
    <w:p w:rsidR="004047FF" w:rsidRDefault="007F5AF9">
      <w:pPr>
        <w:jc w:val="both"/>
      </w:pPr>
      <w:r>
        <w:br/>
        <w:t>Entre los principales hechos constatados como no conformidades se encuentran: El establecimiento industrial no presenta el autocontrol correspondiente al mes de JULIO de 2013 para el siguiente punto de descarga:  PUNTO 1 (RIO MAULLIN).</w:t>
      </w:r>
    </w:p>
    <w:p w:rsidR="004047FF" w:rsidRDefault="007F5AF9">
      <w:r>
        <w:rPr>
          <w:b/>
        </w:rPr>
        <w:br/>
        <w:t>2. IDENTIFICACIÓN DEL PROYECTO, ACTIVIDAD O FUENTE FISCALIZADA</w:t>
      </w:r>
    </w:p>
    <w:p w:rsidR="004047FF" w:rsidRDefault="004047FF"/>
    <w:tbl>
      <w:tblPr>
        <w:tblStyle w:val="Tablaconcuadrcula"/>
        <w:tblW w:w="5000" w:type="pct"/>
        <w:jc w:val="center"/>
        <w:tblLook w:val="04A0" w:firstRow="1" w:lastRow="0" w:firstColumn="1" w:lastColumn="0" w:noHBand="0" w:noVBand="1"/>
      </w:tblPr>
      <w:tblGrid>
        <w:gridCol w:w="3543"/>
        <w:gridCol w:w="3543"/>
        <w:gridCol w:w="3544"/>
        <w:gridCol w:w="3544"/>
      </w:tblGrid>
      <w:tr w:rsidR="004047FF">
        <w:trPr>
          <w:jc w:val="center"/>
        </w:trPr>
        <w:tc>
          <w:tcPr>
            <w:tcW w:w="2310" w:type="pct"/>
            <w:gridSpan w:val="2"/>
          </w:tcPr>
          <w:p w:rsidR="004047FF" w:rsidRDefault="007F5AF9">
            <w:r>
              <w:rPr>
                <w:b/>
              </w:rPr>
              <w:t>Titular de la actividad, proyecto o fuente fiscalizada:</w:t>
            </w:r>
            <w:r>
              <w:br/>
              <w:t>ALIMENTOS PUERTO VARAS S.A.</w:t>
            </w:r>
          </w:p>
        </w:tc>
        <w:tc>
          <w:tcPr>
            <w:tcW w:w="2310" w:type="pct"/>
            <w:gridSpan w:val="2"/>
          </w:tcPr>
          <w:p w:rsidR="004047FF" w:rsidRDefault="007F5AF9">
            <w:r>
              <w:rPr>
                <w:b/>
              </w:rPr>
              <w:t>RUT o RUN:</w:t>
            </w:r>
            <w:r>
              <w:br/>
              <w:t>76.669.340-7</w:t>
            </w:r>
          </w:p>
        </w:tc>
      </w:tr>
      <w:tr w:rsidR="004047FF">
        <w:trPr>
          <w:jc w:val="center"/>
        </w:trPr>
        <w:tc>
          <w:tcPr>
            <w:tcW w:w="2310" w:type="pct"/>
            <w:gridSpan w:val="4"/>
          </w:tcPr>
          <w:p w:rsidR="004047FF" w:rsidRDefault="007F5AF9">
            <w:r>
              <w:rPr>
                <w:b/>
              </w:rPr>
              <w:t>Identificación de la actividad, proyecto o fuente fiscalizada:</w:t>
            </w:r>
            <w:r>
              <w:br/>
              <w:t>ALIMENTOS PUERTO VARAS S.A.</w:t>
            </w:r>
          </w:p>
        </w:tc>
      </w:tr>
      <w:tr w:rsidR="004047FF">
        <w:trPr>
          <w:jc w:val="center"/>
        </w:trPr>
        <w:tc>
          <w:tcPr>
            <w:tcW w:w="15000" w:type="dxa"/>
          </w:tcPr>
          <w:p w:rsidR="004047FF" w:rsidRDefault="007F5AF9">
            <w:r>
              <w:rPr>
                <w:b/>
              </w:rPr>
              <w:t>Dirección:</w:t>
            </w:r>
            <w:r>
              <w:br/>
              <w:t>RUTA V-50 KM 2, CAMINO  A NUEVA BRAUNAU, COMUNA DE PUERTO VARAS, PROVINCIA DE LLANQUIHUE, X REGION</w:t>
            </w:r>
          </w:p>
        </w:tc>
        <w:tc>
          <w:tcPr>
            <w:tcW w:w="15000" w:type="dxa"/>
          </w:tcPr>
          <w:p w:rsidR="004047FF" w:rsidRDefault="007F5AF9">
            <w:r>
              <w:rPr>
                <w:b/>
              </w:rPr>
              <w:t>Región:</w:t>
            </w:r>
            <w:r>
              <w:br/>
              <w:t>X REGIÓN DE LOS LAGOS</w:t>
            </w:r>
          </w:p>
        </w:tc>
        <w:tc>
          <w:tcPr>
            <w:tcW w:w="15000" w:type="dxa"/>
          </w:tcPr>
          <w:p w:rsidR="004047FF" w:rsidRDefault="007F5AF9">
            <w:r>
              <w:rPr>
                <w:b/>
              </w:rPr>
              <w:t>Provincia:</w:t>
            </w:r>
            <w:r>
              <w:br/>
              <w:t>LLANQUIHUE</w:t>
            </w:r>
          </w:p>
        </w:tc>
        <w:tc>
          <w:tcPr>
            <w:tcW w:w="15000" w:type="dxa"/>
          </w:tcPr>
          <w:p w:rsidR="004047FF" w:rsidRDefault="007F5AF9">
            <w:r>
              <w:rPr>
                <w:b/>
              </w:rPr>
              <w:t>Comuna:</w:t>
            </w:r>
            <w:r>
              <w:br/>
              <w:t>PUERTO VARAS</w:t>
            </w:r>
          </w:p>
        </w:tc>
      </w:tr>
      <w:tr w:rsidR="004047FF">
        <w:trPr>
          <w:jc w:val="center"/>
        </w:trPr>
        <w:tc>
          <w:tcPr>
            <w:tcW w:w="2310" w:type="pct"/>
            <w:gridSpan w:val="2"/>
          </w:tcPr>
          <w:p w:rsidR="004047FF" w:rsidRDefault="007F5AF9">
            <w:r>
              <w:rPr>
                <w:b/>
              </w:rPr>
              <w:t>Correo electrónico:</w:t>
            </w:r>
            <w:r>
              <w:br/>
              <w:t>JUAN.OJEDA@APVSA.CL; ASEG.CALIDAD@APVSA.CL</w:t>
            </w:r>
          </w:p>
        </w:tc>
        <w:tc>
          <w:tcPr>
            <w:tcW w:w="2310" w:type="pct"/>
            <w:gridSpan w:val="2"/>
          </w:tcPr>
          <w:p w:rsidR="004047FF" w:rsidRDefault="007F5AF9">
            <w:r>
              <w:rPr>
                <w:b/>
              </w:rPr>
              <w:t>Teléfono:</w:t>
            </w:r>
            <w:r>
              <w:br/>
            </w:r>
          </w:p>
        </w:tc>
      </w:tr>
    </w:tbl>
    <w:p w:rsidR="004047FF" w:rsidRDefault="007F5AF9">
      <w:r>
        <w:rPr>
          <w:b/>
        </w:rPr>
        <w:br/>
        <w:t>3. ANTECEDENTES DE LA ACTIVIDAD DE FISCALIZACIÓN</w:t>
      </w:r>
    </w:p>
    <w:p w:rsidR="004047FF" w:rsidRDefault="004047FF"/>
    <w:tbl>
      <w:tblPr>
        <w:tblStyle w:val="Tablaconcuadrcula"/>
        <w:tblW w:w="0" w:type="auto"/>
        <w:jc w:val="center"/>
        <w:tblLook w:val="04A0" w:firstRow="1" w:lastRow="0" w:firstColumn="1" w:lastColumn="0" w:noHBand="0" w:noVBand="1"/>
      </w:tblPr>
      <w:tblGrid>
        <w:gridCol w:w="3510"/>
        <w:gridCol w:w="10664"/>
      </w:tblGrid>
      <w:tr w:rsidR="004047FF" w:rsidTr="007F5AF9">
        <w:trPr>
          <w:jc w:val="center"/>
        </w:trPr>
        <w:tc>
          <w:tcPr>
            <w:tcW w:w="3510" w:type="dxa"/>
          </w:tcPr>
          <w:p w:rsidR="004047FF" w:rsidRDefault="007F5AF9">
            <w:r>
              <w:t>Motivo de la Actividad de Fiscalización:</w:t>
            </w:r>
          </w:p>
        </w:tc>
        <w:tc>
          <w:tcPr>
            <w:tcW w:w="10664" w:type="dxa"/>
          </w:tcPr>
          <w:p w:rsidR="004047FF" w:rsidRDefault="007F5AF9">
            <w:r>
              <w:t>Actividad Programada de Seguimiento Ambiental de Normas de Emisión referentes a la descarga de Residuos Líquidos para el período de JULIO del 2013.</w:t>
            </w:r>
          </w:p>
        </w:tc>
      </w:tr>
      <w:tr w:rsidR="004047FF" w:rsidTr="007F5AF9">
        <w:trPr>
          <w:jc w:val="center"/>
        </w:trPr>
        <w:tc>
          <w:tcPr>
            <w:tcW w:w="3510" w:type="dxa"/>
          </w:tcPr>
          <w:p w:rsidR="004047FF" w:rsidRDefault="007F5AF9">
            <w:r>
              <w:t>Materia Específica Objeto de la Fiscalización:</w:t>
            </w:r>
          </w:p>
        </w:tc>
        <w:tc>
          <w:tcPr>
            <w:tcW w:w="10664" w:type="dxa"/>
          </w:tcPr>
          <w:p w:rsidR="004047FF" w:rsidRDefault="007F5AF9">
            <w:r>
              <w:t>Analizar los resultados analíticos de la calidad de los Residuos Líquidos descargados por la actividad industrial individualizada anteriormente, según la siguiente Resolución de Monitoreo (RPM):</w:t>
            </w:r>
            <w:r>
              <w:br/>
              <w:t>SISS N° 2987 de fecha 05-10-2010</w:t>
            </w:r>
          </w:p>
        </w:tc>
      </w:tr>
      <w:tr w:rsidR="004047FF" w:rsidTr="007F5AF9">
        <w:trPr>
          <w:jc w:val="center"/>
        </w:trPr>
        <w:tc>
          <w:tcPr>
            <w:tcW w:w="3510" w:type="dxa"/>
          </w:tcPr>
          <w:p w:rsidR="004047FF" w:rsidRDefault="007F5AF9">
            <w:r>
              <w:t>Instrumentos de Gestión Ambiental que Regulan la Actividad Fiscalizada:</w:t>
            </w:r>
          </w:p>
        </w:tc>
        <w:tc>
          <w:tcPr>
            <w:tcW w:w="10664" w:type="dxa"/>
          </w:tcPr>
          <w:p w:rsidR="004047FF" w:rsidRDefault="007F5AF9">
            <w:r>
              <w:t>La Resolución de Calificación Ambiental que regula la actividad es:</w:t>
            </w:r>
            <w:r>
              <w:br/>
              <w:t>RCA N°936 de fecha 12-12-2007</w:t>
            </w:r>
            <w:r>
              <w:b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4047FF" w:rsidRDefault="007F5AF9">
      <w:r>
        <w:rPr>
          <w:b/>
        </w:rPr>
        <w:lastRenderedPageBreak/>
        <w:br/>
        <w:t>4. ACTIVIDADES DE FISCALIZACIÓN REALIZADAS Y RESULTADOS</w:t>
      </w:r>
    </w:p>
    <w:p w:rsidR="004047FF" w:rsidRDefault="007F5AF9">
      <w:r>
        <w:rPr>
          <w:b/>
        </w:rPr>
        <w:br/>
      </w:r>
      <w:r>
        <w:rPr>
          <w:b/>
        </w:rPr>
        <w:tab/>
        <w:t>4.1. Identificación de la descarga</w:t>
      </w:r>
    </w:p>
    <w:p w:rsidR="004047FF" w:rsidRDefault="004047FF"/>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4047FF" w:rsidTr="007F5AF9">
        <w:trPr>
          <w:jc w:val="center"/>
        </w:trPr>
        <w:tc>
          <w:tcPr>
            <w:tcW w:w="1012" w:type="dxa"/>
          </w:tcPr>
          <w:p w:rsidR="004047FF" w:rsidRDefault="007F5AF9">
            <w:pPr>
              <w:jc w:val="center"/>
            </w:pPr>
            <w:r>
              <w:rPr>
                <w:sz w:val="18"/>
                <w:szCs w:val="18"/>
              </w:rPr>
              <w:t>Código interno</w:t>
            </w:r>
          </w:p>
        </w:tc>
        <w:tc>
          <w:tcPr>
            <w:tcW w:w="1012" w:type="dxa"/>
          </w:tcPr>
          <w:p w:rsidR="004047FF" w:rsidRDefault="007F5AF9">
            <w:pPr>
              <w:jc w:val="center"/>
            </w:pPr>
            <w:r>
              <w:rPr>
                <w:sz w:val="18"/>
                <w:szCs w:val="18"/>
              </w:rPr>
              <w:t>Punto Descarga</w:t>
            </w:r>
          </w:p>
        </w:tc>
        <w:tc>
          <w:tcPr>
            <w:tcW w:w="1013" w:type="dxa"/>
          </w:tcPr>
          <w:p w:rsidR="004047FF" w:rsidRDefault="007F5AF9">
            <w:pPr>
              <w:jc w:val="center"/>
            </w:pPr>
            <w:r>
              <w:rPr>
                <w:sz w:val="18"/>
                <w:szCs w:val="18"/>
              </w:rPr>
              <w:t>Norma</w:t>
            </w:r>
          </w:p>
        </w:tc>
        <w:tc>
          <w:tcPr>
            <w:tcW w:w="1012" w:type="dxa"/>
          </w:tcPr>
          <w:p w:rsidR="004047FF" w:rsidRDefault="007F5AF9">
            <w:pPr>
              <w:jc w:val="center"/>
            </w:pPr>
            <w:r>
              <w:rPr>
                <w:sz w:val="18"/>
                <w:szCs w:val="18"/>
              </w:rPr>
              <w:t>Tabla cumplimiento</w:t>
            </w:r>
          </w:p>
        </w:tc>
        <w:tc>
          <w:tcPr>
            <w:tcW w:w="1013" w:type="dxa"/>
          </w:tcPr>
          <w:p w:rsidR="004047FF" w:rsidRDefault="007F5AF9">
            <w:pPr>
              <w:jc w:val="center"/>
            </w:pPr>
            <w:r>
              <w:rPr>
                <w:sz w:val="18"/>
                <w:szCs w:val="18"/>
              </w:rPr>
              <w:t>Mes control Tabla Completa</w:t>
            </w:r>
          </w:p>
        </w:tc>
        <w:tc>
          <w:tcPr>
            <w:tcW w:w="1012" w:type="dxa"/>
          </w:tcPr>
          <w:p w:rsidR="004047FF" w:rsidRDefault="007F5AF9">
            <w:pPr>
              <w:jc w:val="center"/>
            </w:pPr>
            <w:r>
              <w:rPr>
                <w:sz w:val="18"/>
                <w:szCs w:val="18"/>
              </w:rPr>
              <w:t>Cuerpo receptor</w:t>
            </w:r>
          </w:p>
        </w:tc>
        <w:tc>
          <w:tcPr>
            <w:tcW w:w="1013" w:type="dxa"/>
          </w:tcPr>
          <w:p w:rsidR="004047FF" w:rsidRDefault="007F5AF9">
            <w:pPr>
              <w:jc w:val="center"/>
            </w:pPr>
            <w:r>
              <w:rPr>
                <w:sz w:val="18"/>
                <w:szCs w:val="18"/>
              </w:rPr>
              <w:t xml:space="preserve">Código CIIU </w:t>
            </w:r>
          </w:p>
        </w:tc>
        <w:tc>
          <w:tcPr>
            <w:tcW w:w="1012" w:type="dxa"/>
          </w:tcPr>
          <w:p w:rsidR="004047FF" w:rsidRDefault="007F5AF9">
            <w:pPr>
              <w:jc w:val="center"/>
            </w:pPr>
            <w:r>
              <w:rPr>
                <w:sz w:val="18"/>
                <w:szCs w:val="18"/>
              </w:rPr>
              <w:t>Datum</w:t>
            </w:r>
          </w:p>
        </w:tc>
        <w:tc>
          <w:tcPr>
            <w:tcW w:w="1012" w:type="dxa"/>
          </w:tcPr>
          <w:p w:rsidR="004047FF" w:rsidRDefault="007F5AF9">
            <w:pPr>
              <w:jc w:val="center"/>
            </w:pPr>
            <w:r>
              <w:rPr>
                <w:sz w:val="18"/>
                <w:szCs w:val="18"/>
              </w:rPr>
              <w:t>HUSO</w:t>
            </w:r>
          </w:p>
        </w:tc>
        <w:tc>
          <w:tcPr>
            <w:tcW w:w="1013" w:type="dxa"/>
          </w:tcPr>
          <w:p w:rsidR="004047FF" w:rsidRDefault="007F5AF9">
            <w:pPr>
              <w:jc w:val="center"/>
            </w:pPr>
            <w:r>
              <w:rPr>
                <w:sz w:val="18"/>
                <w:szCs w:val="18"/>
              </w:rPr>
              <w:t>UTM Este</w:t>
            </w:r>
          </w:p>
        </w:tc>
        <w:tc>
          <w:tcPr>
            <w:tcW w:w="1012" w:type="dxa"/>
          </w:tcPr>
          <w:p w:rsidR="004047FF" w:rsidRDefault="007F5AF9">
            <w:pPr>
              <w:jc w:val="center"/>
            </w:pPr>
            <w:r>
              <w:rPr>
                <w:sz w:val="18"/>
                <w:szCs w:val="18"/>
              </w:rPr>
              <w:t>UTM Norte</w:t>
            </w:r>
          </w:p>
        </w:tc>
        <w:tc>
          <w:tcPr>
            <w:tcW w:w="1013" w:type="dxa"/>
          </w:tcPr>
          <w:p w:rsidR="004047FF" w:rsidRDefault="007F5AF9">
            <w:pPr>
              <w:jc w:val="center"/>
            </w:pPr>
            <w:r>
              <w:rPr>
                <w:sz w:val="18"/>
                <w:szCs w:val="18"/>
              </w:rPr>
              <w:t>N° RPM</w:t>
            </w:r>
          </w:p>
        </w:tc>
        <w:tc>
          <w:tcPr>
            <w:tcW w:w="1012" w:type="dxa"/>
          </w:tcPr>
          <w:p w:rsidR="004047FF" w:rsidRDefault="007F5AF9">
            <w:pPr>
              <w:jc w:val="center"/>
            </w:pPr>
            <w:r>
              <w:rPr>
                <w:sz w:val="18"/>
                <w:szCs w:val="18"/>
              </w:rPr>
              <w:t>Fecha emisión RPM</w:t>
            </w:r>
          </w:p>
        </w:tc>
        <w:tc>
          <w:tcPr>
            <w:tcW w:w="1013" w:type="dxa"/>
          </w:tcPr>
          <w:p w:rsidR="004047FF" w:rsidRDefault="007F5AF9">
            <w:pPr>
              <w:jc w:val="center"/>
            </w:pPr>
            <w:r>
              <w:rPr>
                <w:sz w:val="18"/>
                <w:szCs w:val="18"/>
              </w:rPr>
              <w:t>Último período Control Directo</w:t>
            </w:r>
          </w:p>
        </w:tc>
      </w:tr>
      <w:tr w:rsidR="004047FF" w:rsidTr="007F5AF9">
        <w:trPr>
          <w:jc w:val="center"/>
        </w:trPr>
        <w:tc>
          <w:tcPr>
            <w:tcW w:w="1012" w:type="dxa"/>
          </w:tcPr>
          <w:p w:rsidR="004047FF" w:rsidRDefault="007F5AF9">
            <w:r>
              <w:rPr>
                <w:sz w:val="18"/>
                <w:szCs w:val="18"/>
              </w:rPr>
              <w:t>76669340-7-330-666</w:t>
            </w:r>
          </w:p>
        </w:tc>
        <w:tc>
          <w:tcPr>
            <w:tcW w:w="1012" w:type="dxa"/>
          </w:tcPr>
          <w:p w:rsidR="004047FF" w:rsidRDefault="007F5AF9">
            <w:r>
              <w:rPr>
                <w:sz w:val="18"/>
                <w:szCs w:val="18"/>
              </w:rPr>
              <w:t>PUNTO 1 (RIO MAULLIN)</w:t>
            </w:r>
          </w:p>
        </w:tc>
        <w:tc>
          <w:tcPr>
            <w:tcW w:w="1013" w:type="dxa"/>
          </w:tcPr>
          <w:p w:rsidR="004047FF" w:rsidRDefault="007F5AF9">
            <w:r>
              <w:rPr>
                <w:sz w:val="18"/>
                <w:szCs w:val="18"/>
              </w:rPr>
              <w:t>DS.90/00</w:t>
            </w:r>
          </w:p>
        </w:tc>
        <w:tc>
          <w:tcPr>
            <w:tcW w:w="1012" w:type="dxa"/>
          </w:tcPr>
          <w:p w:rsidR="004047FF" w:rsidRDefault="007F5AF9">
            <w:r>
              <w:rPr>
                <w:sz w:val="18"/>
                <w:szCs w:val="18"/>
              </w:rPr>
              <w:t>TABLA 2</w:t>
            </w:r>
          </w:p>
        </w:tc>
        <w:tc>
          <w:tcPr>
            <w:tcW w:w="1013" w:type="dxa"/>
          </w:tcPr>
          <w:p w:rsidR="004047FF" w:rsidRDefault="007F5AF9">
            <w:r>
              <w:rPr>
                <w:sz w:val="18"/>
                <w:szCs w:val="18"/>
              </w:rPr>
              <w:t>NOVIEMBRE</w:t>
            </w:r>
          </w:p>
        </w:tc>
        <w:tc>
          <w:tcPr>
            <w:tcW w:w="1012" w:type="dxa"/>
          </w:tcPr>
          <w:p w:rsidR="004047FF" w:rsidRDefault="007F5AF9">
            <w:r>
              <w:rPr>
                <w:sz w:val="18"/>
                <w:szCs w:val="18"/>
              </w:rPr>
              <w:t>RIO MAULLIN (LLANQUIHUE, X REG.) CON DILUCION</w:t>
            </w:r>
          </w:p>
        </w:tc>
        <w:tc>
          <w:tcPr>
            <w:tcW w:w="1013" w:type="dxa"/>
          </w:tcPr>
          <w:p w:rsidR="004047FF" w:rsidRDefault="007F5AF9">
            <w:r>
              <w:rPr>
                <w:sz w:val="18"/>
                <w:szCs w:val="18"/>
              </w:rPr>
              <w:t>31122</w:t>
            </w:r>
          </w:p>
        </w:tc>
        <w:tc>
          <w:tcPr>
            <w:tcW w:w="1012" w:type="dxa"/>
          </w:tcPr>
          <w:p w:rsidR="004047FF" w:rsidRDefault="004047FF"/>
        </w:tc>
        <w:tc>
          <w:tcPr>
            <w:tcW w:w="1012" w:type="dxa"/>
          </w:tcPr>
          <w:p w:rsidR="004047FF" w:rsidRDefault="004047FF"/>
        </w:tc>
        <w:tc>
          <w:tcPr>
            <w:tcW w:w="1013" w:type="dxa"/>
          </w:tcPr>
          <w:p w:rsidR="004047FF" w:rsidRDefault="007F5AF9">
            <w:r>
              <w:rPr>
                <w:sz w:val="18"/>
                <w:szCs w:val="18"/>
              </w:rPr>
              <w:t>664851</w:t>
            </w:r>
          </w:p>
        </w:tc>
        <w:tc>
          <w:tcPr>
            <w:tcW w:w="1012" w:type="dxa"/>
          </w:tcPr>
          <w:p w:rsidR="004047FF" w:rsidRDefault="007F5AF9">
            <w:r>
              <w:rPr>
                <w:sz w:val="18"/>
                <w:szCs w:val="18"/>
              </w:rPr>
              <w:t>5423703</w:t>
            </w:r>
          </w:p>
        </w:tc>
        <w:tc>
          <w:tcPr>
            <w:tcW w:w="1013" w:type="dxa"/>
          </w:tcPr>
          <w:p w:rsidR="004047FF" w:rsidRDefault="007F5AF9">
            <w:r>
              <w:rPr>
                <w:sz w:val="18"/>
                <w:szCs w:val="18"/>
              </w:rPr>
              <w:t>2987</w:t>
            </w:r>
          </w:p>
        </w:tc>
        <w:tc>
          <w:tcPr>
            <w:tcW w:w="1012" w:type="dxa"/>
          </w:tcPr>
          <w:p w:rsidR="004047FF" w:rsidRDefault="007F5AF9">
            <w:r>
              <w:rPr>
                <w:sz w:val="18"/>
                <w:szCs w:val="18"/>
              </w:rPr>
              <w:t>05-10-2010</w:t>
            </w:r>
          </w:p>
        </w:tc>
        <w:tc>
          <w:tcPr>
            <w:tcW w:w="1013" w:type="dxa"/>
          </w:tcPr>
          <w:p w:rsidR="004047FF" w:rsidRDefault="007F5AF9">
            <w:r>
              <w:rPr>
                <w:sz w:val="18"/>
                <w:szCs w:val="18"/>
              </w:rPr>
              <w:t>07-2013</w:t>
            </w:r>
          </w:p>
        </w:tc>
      </w:tr>
    </w:tbl>
    <w:p w:rsidR="004047FF" w:rsidRDefault="007F5AF9">
      <w:r>
        <w:rPr>
          <w:b/>
        </w:rPr>
        <w:br/>
      </w:r>
      <w:r>
        <w:rPr>
          <w:b/>
        </w:rPr>
        <w:tab/>
        <w:t>4.2. Resumen de resultados de la información proporcionada</w:t>
      </w:r>
    </w:p>
    <w:p w:rsidR="004047FF" w:rsidRDefault="004047FF"/>
    <w:tbl>
      <w:tblPr>
        <w:tblStyle w:val="Tablaconcuadrcula"/>
        <w:tblW w:w="0" w:type="auto"/>
        <w:jc w:val="center"/>
        <w:tblLook w:val="04A0" w:firstRow="1" w:lastRow="0" w:firstColumn="1" w:lastColumn="0" w:noHBand="0" w:noVBand="1"/>
      </w:tblPr>
      <w:tblGrid>
        <w:gridCol w:w="1665"/>
        <w:gridCol w:w="1666"/>
        <w:gridCol w:w="1355"/>
        <w:gridCol w:w="1355"/>
        <w:gridCol w:w="1356"/>
        <w:gridCol w:w="1355"/>
        <w:gridCol w:w="1355"/>
        <w:gridCol w:w="1356"/>
        <w:gridCol w:w="1355"/>
        <w:gridCol w:w="1356"/>
      </w:tblGrid>
      <w:tr w:rsidR="004047FF" w:rsidTr="007F5AF9">
        <w:trPr>
          <w:jc w:val="center"/>
        </w:trPr>
        <w:tc>
          <w:tcPr>
            <w:tcW w:w="1665" w:type="dxa"/>
          </w:tcPr>
          <w:p w:rsidR="004047FF" w:rsidRDefault="004047FF"/>
        </w:tc>
        <w:tc>
          <w:tcPr>
            <w:tcW w:w="1666" w:type="dxa"/>
          </w:tcPr>
          <w:p w:rsidR="004047FF" w:rsidRDefault="004047FF"/>
        </w:tc>
        <w:tc>
          <w:tcPr>
            <w:tcW w:w="0" w:type="auto"/>
            <w:gridSpan w:val="8"/>
          </w:tcPr>
          <w:p w:rsidR="004047FF" w:rsidRDefault="007F5AF9">
            <w:pPr>
              <w:jc w:val="center"/>
            </w:pPr>
            <w:r>
              <w:rPr>
                <w:sz w:val="18"/>
                <w:szCs w:val="18"/>
              </w:rPr>
              <w:t>N° de hechos constatados</w:t>
            </w:r>
          </w:p>
        </w:tc>
      </w:tr>
      <w:tr w:rsidR="004047FF" w:rsidTr="007F5AF9">
        <w:trPr>
          <w:jc w:val="center"/>
        </w:trPr>
        <w:tc>
          <w:tcPr>
            <w:tcW w:w="1665" w:type="dxa"/>
          </w:tcPr>
          <w:p w:rsidR="004047FF" w:rsidRDefault="004047FF"/>
        </w:tc>
        <w:tc>
          <w:tcPr>
            <w:tcW w:w="1666" w:type="dxa"/>
          </w:tcPr>
          <w:p w:rsidR="004047FF" w:rsidRDefault="004047FF"/>
        </w:tc>
        <w:tc>
          <w:tcPr>
            <w:tcW w:w="1355" w:type="dxa"/>
          </w:tcPr>
          <w:p w:rsidR="004047FF" w:rsidRDefault="007F5AF9">
            <w:pPr>
              <w:jc w:val="center"/>
            </w:pPr>
            <w:r>
              <w:rPr>
                <w:sz w:val="18"/>
                <w:szCs w:val="18"/>
              </w:rPr>
              <w:t>1</w:t>
            </w:r>
          </w:p>
        </w:tc>
        <w:tc>
          <w:tcPr>
            <w:tcW w:w="1355" w:type="dxa"/>
          </w:tcPr>
          <w:p w:rsidR="004047FF" w:rsidRDefault="007F5AF9">
            <w:pPr>
              <w:jc w:val="center"/>
            </w:pPr>
            <w:r>
              <w:rPr>
                <w:sz w:val="18"/>
                <w:szCs w:val="18"/>
              </w:rPr>
              <w:t>2</w:t>
            </w:r>
          </w:p>
        </w:tc>
        <w:tc>
          <w:tcPr>
            <w:tcW w:w="1356" w:type="dxa"/>
          </w:tcPr>
          <w:p w:rsidR="004047FF" w:rsidRDefault="007F5AF9">
            <w:pPr>
              <w:jc w:val="center"/>
            </w:pPr>
            <w:r>
              <w:rPr>
                <w:sz w:val="18"/>
                <w:szCs w:val="18"/>
              </w:rPr>
              <w:t>3</w:t>
            </w:r>
          </w:p>
        </w:tc>
        <w:tc>
          <w:tcPr>
            <w:tcW w:w="1355" w:type="dxa"/>
          </w:tcPr>
          <w:p w:rsidR="004047FF" w:rsidRDefault="007F5AF9">
            <w:pPr>
              <w:jc w:val="center"/>
            </w:pPr>
            <w:r>
              <w:rPr>
                <w:sz w:val="18"/>
                <w:szCs w:val="18"/>
              </w:rPr>
              <w:t>4</w:t>
            </w:r>
          </w:p>
        </w:tc>
        <w:tc>
          <w:tcPr>
            <w:tcW w:w="1355" w:type="dxa"/>
          </w:tcPr>
          <w:p w:rsidR="004047FF" w:rsidRDefault="007F5AF9">
            <w:pPr>
              <w:jc w:val="center"/>
            </w:pPr>
            <w:r>
              <w:rPr>
                <w:sz w:val="18"/>
                <w:szCs w:val="18"/>
              </w:rPr>
              <w:t>5</w:t>
            </w:r>
          </w:p>
        </w:tc>
        <w:tc>
          <w:tcPr>
            <w:tcW w:w="1356" w:type="dxa"/>
          </w:tcPr>
          <w:p w:rsidR="004047FF" w:rsidRDefault="007F5AF9">
            <w:pPr>
              <w:jc w:val="center"/>
            </w:pPr>
            <w:r>
              <w:rPr>
                <w:sz w:val="18"/>
                <w:szCs w:val="18"/>
              </w:rPr>
              <w:t>6</w:t>
            </w:r>
          </w:p>
        </w:tc>
        <w:tc>
          <w:tcPr>
            <w:tcW w:w="1355" w:type="dxa"/>
          </w:tcPr>
          <w:p w:rsidR="004047FF" w:rsidRDefault="007F5AF9">
            <w:pPr>
              <w:jc w:val="center"/>
            </w:pPr>
            <w:r>
              <w:rPr>
                <w:sz w:val="18"/>
                <w:szCs w:val="18"/>
              </w:rPr>
              <w:t>7</w:t>
            </w:r>
          </w:p>
        </w:tc>
        <w:tc>
          <w:tcPr>
            <w:tcW w:w="1356" w:type="dxa"/>
          </w:tcPr>
          <w:p w:rsidR="004047FF" w:rsidRDefault="007F5AF9">
            <w:pPr>
              <w:jc w:val="center"/>
            </w:pPr>
            <w:r>
              <w:rPr>
                <w:sz w:val="18"/>
                <w:szCs w:val="18"/>
              </w:rPr>
              <w:t>8</w:t>
            </w:r>
          </w:p>
        </w:tc>
      </w:tr>
      <w:tr w:rsidR="004047FF" w:rsidTr="007F5AF9">
        <w:trPr>
          <w:jc w:val="center"/>
        </w:trPr>
        <w:tc>
          <w:tcPr>
            <w:tcW w:w="1665" w:type="dxa"/>
          </w:tcPr>
          <w:p w:rsidR="004047FF" w:rsidRDefault="007F5AF9">
            <w:pPr>
              <w:jc w:val="center"/>
            </w:pPr>
            <w:r>
              <w:rPr>
                <w:sz w:val="18"/>
                <w:szCs w:val="18"/>
              </w:rPr>
              <w:t>Código interno</w:t>
            </w:r>
          </w:p>
        </w:tc>
        <w:tc>
          <w:tcPr>
            <w:tcW w:w="1666" w:type="dxa"/>
          </w:tcPr>
          <w:p w:rsidR="004047FF" w:rsidRDefault="007F5AF9">
            <w:pPr>
              <w:jc w:val="center"/>
            </w:pPr>
            <w:r>
              <w:rPr>
                <w:sz w:val="18"/>
                <w:szCs w:val="18"/>
              </w:rPr>
              <w:t>Punto Descarga</w:t>
            </w:r>
          </w:p>
        </w:tc>
        <w:tc>
          <w:tcPr>
            <w:tcW w:w="1355" w:type="dxa"/>
          </w:tcPr>
          <w:p w:rsidR="004047FF" w:rsidRDefault="007F5AF9">
            <w:pPr>
              <w:jc w:val="center"/>
            </w:pPr>
            <w:r>
              <w:rPr>
                <w:sz w:val="18"/>
                <w:szCs w:val="18"/>
              </w:rPr>
              <w:t>Informa</w:t>
            </w:r>
          </w:p>
        </w:tc>
        <w:tc>
          <w:tcPr>
            <w:tcW w:w="1355" w:type="dxa"/>
          </w:tcPr>
          <w:p w:rsidR="004047FF" w:rsidRDefault="007F5AF9">
            <w:pPr>
              <w:jc w:val="center"/>
            </w:pPr>
            <w:r>
              <w:rPr>
                <w:sz w:val="18"/>
                <w:szCs w:val="18"/>
              </w:rPr>
              <w:t>Efectúa descarga</w:t>
            </w:r>
          </w:p>
        </w:tc>
        <w:tc>
          <w:tcPr>
            <w:tcW w:w="1356" w:type="dxa"/>
          </w:tcPr>
          <w:p w:rsidR="004047FF" w:rsidRDefault="007F5AF9">
            <w:pPr>
              <w:jc w:val="center"/>
            </w:pPr>
            <w:r>
              <w:rPr>
                <w:sz w:val="18"/>
                <w:szCs w:val="18"/>
              </w:rPr>
              <w:t>Entrega dentro de plazo</w:t>
            </w:r>
          </w:p>
        </w:tc>
        <w:tc>
          <w:tcPr>
            <w:tcW w:w="1355" w:type="dxa"/>
          </w:tcPr>
          <w:p w:rsidR="004047FF" w:rsidRDefault="007F5AF9">
            <w:pPr>
              <w:jc w:val="center"/>
            </w:pPr>
            <w:r>
              <w:rPr>
                <w:sz w:val="18"/>
                <w:szCs w:val="18"/>
              </w:rPr>
              <w:t>Entrega parámetros solicitados</w:t>
            </w:r>
          </w:p>
        </w:tc>
        <w:tc>
          <w:tcPr>
            <w:tcW w:w="1355" w:type="dxa"/>
          </w:tcPr>
          <w:p w:rsidR="004047FF" w:rsidRDefault="007F5AF9">
            <w:pPr>
              <w:jc w:val="center"/>
            </w:pPr>
            <w:r>
              <w:rPr>
                <w:sz w:val="18"/>
                <w:szCs w:val="18"/>
              </w:rPr>
              <w:t>Entrega con frecuencia solicitada</w:t>
            </w:r>
          </w:p>
        </w:tc>
        <w:tc>
          <w:tcPr>
            <w:tcW w:w="1356" w:type="dxa"/>
          </w:tcPr>
          <w:p w:rsidR="004047FF" w:rsidRDefault="007F5AF9">
            <w:pPr>
              <w:jc w:val="center"/>
            </w:pPr>
            <w:r>
              <w:rPr>
                <w:sz w:val="18"/>
                <w:szCs w:val="18"/>
              </w:rPr>
              <w:t>Caudal se encuentra bajo Resolución</w:t>
            </w:r>
          </w:p>
        </w:tc>
        <w:tc>
          <w:tcPr>
            <w:tcW w:w="1355" w:type="dxa"/>
          </w:tcPr>
          <w:p w:rsidR="004047FF" w:rsidRDefault="007F5AF9">
            <w:pPr>
              <w:jc w:val="center"/>
            </w:pPr>
            <w:r>
              <w:rPr>
                <w:sz w:val="18"/>
                <w:szCs w:val="18"/>
              </w:rPr>
              <w:t>Parámetros se encuentran bajo norma</w:t>
            </w:r>
          </w:p>
        </w:tc>
        <w:tc>
          <w:tcPr>
            <w:tcW w:w="1356" w:type="dxa"/>
          </w:tcPr>
          <w:p w:rsidR="004047FF" w:rsidRDefault="007F5AF9">
            <w:pPr>
              <w:jc w:val="center"/>
            </w:pPr>
            <w:r>
              <w:rPr>
                <w:sz w:val="18"/>
                <w:szCs w:val="18"/>
              </w:rPr>
              <w:t>Presenta Remuestras</w:t>
            </w:r>
          </w:p>
        </w:tc>
      </w:tr>
      <w:tr w:rsidR="004047FF" w:rsidTr="007F5AF9">
        <w:trPr>
          <w:jc w:val="center"/>
        </w:trPr>
        <w:tc>
          <w:tcPr>
            <w:tcW w:w="1665" w:type="dxa"/>
          </w:tcPr>
          <w:p w:rsidR="004047FF" w:rsidRDefault="007F5AF9">
            <w:pPr>
              <w:jc w:val="center"/>
            </w:pPr>
            <w:r>
              <w:rPr>
                <w:sz w:val="18"/>
                <w:szCs w:val="18"/>
              </w:rPr>
              <w:t>76669340-7-330-666</w:t>
            </w:r>
          </w:p>
        </w:tc>
        <w:tc>
          <w:tcPr>
            <w:tcW w:w="1666" w:type="dxa"/>
          </w:tcPr>
          <w:p w:rsidR="004047FF" w:rsidRDefault="007F5AF9">
            <w:pPr>
              <w:jc w:val="center"/>
            </w:pPr>
            <w:r>
              <w:rPr>
                <w:sz w:val="18"/>
                <w:szCs w:val="18"/>
              </w:rPr>
              <w:t>PUNTO 1 (RIO MAULLIN)</w:t>
            </w:r>
          </w:p>
        </w:tc>
        <w:tc>
          <w:tcPr>
            <w:tcW w:w="1355" w:type="dxa"/>
          </w:tcPr>
          <w:p w:rsidR="004047FF" w:rsidRDefault="007F5AF9">
            <w:pPr>
              <w:jc w:val="center"/>
            </w:pPr>
            <w:r>
              <w:rPr>
                <w:sz w:val="18"/>
                <w:szCs w:val="18"/>
              </w:rPr>
              <w:t>NO</w:t>
            </w:r>
          </w:p>
        </w:tc>
        <w:tc>
          <w:tcPr>
            <w:tcW w:w="1355" w:type="dxa"/>
          </w:tcPr>
          <w:p w:rsidR="004047FF" w:rsidRDefault="007F5AF9">
            <w:pPr>
              <w:jc w:val="center"/>
            </w:pPr>
            <w:r>
              <w:rPr>
                <w:sz w:val="18"/>
                <w:szCs w:val="18"/>
              </w:rPr>
              <w:t>NO APLICA</w:t>
            </w:r>
          </w:p>
        </w:tc>
        <w:tc>
          <w:tcPr>
            <w:tcW w:w="1356" w:type="dxa"/>
          </w:tcPr>
          <w:p w:rsidR="004047FF" w:rsidRDefault="007F5AF9">
            <w:pPr>
              <w:jc w:val="center"/>
            </w:pPr>
            <w:r>
              <w:rPr>
                <w:sz w:val="18"/>
                <w:szCs w:val="18"/>
              </w:rPr>
              <w:t>NO APLICA</w:t>
            </w:r>
          </w:p>
        </w:tc>
        <w:tc>
          <w:tcPr>
            <w:tcW w:w="1355" w:type="dxa"/>
          </w:tcPr>
          <w:p w:rsidR="004047FF" w:rsidRDefault="007F5AF9">
            <w:pPr>
              <w:jc w:val="center"/>
            </w:pPr>
            <w:r>
              <w:rPr>
                <w:sz w:val="18"/>
                <w:szCs w:val="18"/>
              </w:rPr>
              <w:t>NO APLICA</w:t>
            </w:r>
          </w:p>
        </w:tc>
        <w:tc>
          <w:tcPr>
            <w:tcW w:w="1355" w:type="dxa"/>
          </w:tcPr>
          <w:p w:rsidR="004047FF" w:rsidRDefault="007F5AF9">
            <w:pPr>
              <w:jc w:val="center"/>
            </w:pPr>
            <w:r>
              <w:rPr>
                <w:sz w:val="18"/>
                <w:szCs w:val="18"/>
              </w:rPr>
              <w:t>NO APLICA</w:t>
            </w:r>
          </w:p>
        </w:tc>
        <w:tc>
          <w:tcPr>
            <w:tcW w:w="1356" w:type="dxa"/>
          </w:tcPr>
          <w:p w:rsidR="004047FF" w:rsidRDefault="007F5AF9">
            <w:pPr>
              <w:jc w:val="center"/>
            </w:pPr>
            <w:r>
              <w:rPr>
                <w:sz w:val="18"/>
                <w:szCs w:val="18"/>
              </w:rPr>
              <w:t>NO APLICA</w:t>
            </w:r>
          </w:p>
        </w:tc>
        <w:tc>
          <w:tcPr>
            <w:tcW w:w="1355" w:type="dxa"/>
          </w:tcPr>
          <w:p w:rsidR="004047FF" w:rsidRDefault="007F5AF9">
            <w:pPr>
              <w:jc w:val="center"/>
            </w:pPr>
            <w:r>
              <w:rPr>
                <w:sz w:val="18"/>
                <w:szCs w:val="18"/>
              </w:rPr>
              <w:t>NO APLICA</w:t>
            </w:r>
          </w:p>
        </w:tc>
        <w:tc>
          <w:tcPr>
            <w:tcW w:w="1356" w:type="dxa"/>
          </w:tcPr>
          <w:p w:rsidR="004047FF" w:rsidRDefault="007F5AF9">
            <w:pPr>
              <w:jc w:val="center"/>
            </w:pPr>
            <w:r>
              <w:rPr>
                <w:sz w:val="18"/>
                <w:szCs w:val="18"/>
              </w:rPr>
              <w:t>NO APLICA</w:t>
            </w:r>
          </w:p>
        </w:tc>
      </w:tr>
    </w:tbl>
    <w:p w:rsidR="004047FF" w:rsidRDefault="007F5AF9">
      <w:r>
        <w:rPr>
          <w:b/>
        </w:rPr>
        <w:br/>
      </w:r>
      <w:r>
        <w:rPr>
          <w:b/>
        </w:rPr>
        <w:tab/>
        <w:t>4.3. Otros hechos</w:t>
      </w:r>
    </w:p>
    <w:p w:rsidR="007F5AF9" w:rsidRDefault="007F5AF9" w:rsidP="007F5AF9">
      <w:r>
        <w:br/>
        <w:t xml:space="preserve">     4.3.1. En el curso del período evaluado, el establecimiento industrial fue sometido a fiscalización a través de medición y análisis, realizado al punto de descarga PUNTO 1 (RIO MAULLIN). La constatación de la no descarga de riles están incluidos en el presente informe.</w:t>
      </w:r>
    </w:p>
    <w:p w:rsidR="004047FF" w:rsidRDefault="004047FF"/>
    <w:p w:rsidR="007F5AF9" w:rsidRDefault="007F5AF9">
      <w:pPr>
        <w:rPr>
          <w:b/>
        </w:rPr>
      </w:pPr>
    </w:p>
    <w:p w:rsidR="007F5AF9" w:rsidRDefault="007F5AF9">
      <w:pPr>
        <w:rPr>
          <w:b/>
        </w:rPr>
      </w:pPr>
    </w:p>
    <w:p w:rsidR="004047FF" w:rsidRDefault="007F5AF9">
      <w:r>
        <w:rPr>
          <w:b/>
        </w:rPr>
        <w:lastRenderedPageBreak/>
        <w:t>5. CONCLUSIONES</w:t>
      </w:r>
    </w:p>
    <w:p w:rsidR="004047FF" w:rsidRDefault="007F5AF9">
      <w:r>
        <w:br/>
        <w:t>Del total de exigencias verificadas, se identificó la siguiente no conformidad:</w:t>
      </w:r>
    </w:p>
    <w:p w:rsidR="004047FF" w:rsidRDefault="004047FF"/>
    <w:tbl>
      <w:tblPr>
        <w:tblStyle w:val="Tablaconcuadrcula"/>
        <w:tblW w:w="5000" w:type="auto"/>
        <w:jc w:val="center"/>
        <w:tblLook w:val="04A0" w:firstRow="1" w:lastRow="0" w:firstColumn="1" w:lastColumn="0" w:noHBand="0" w:noVBand="1"/>
      </w:tblPr>
      <w:tblGrid>
        <w:gridCol w:w="1958"/>
        <w:gridCol w:w="4291"/>
        <w:gridCol w:w="7925"/>
      </w:tblGrid>
      <w:tr w:rsidR="004047FF">
        <w:trPr>
          <w:jc w:val="center"/>
        </w:trPr>
        <w:tc>
          <w:tcPr>
            <w:tcW w:w="4500" w:type="dxa"/>
          </w:tcPr>
          <w:p w:rsidR="004047FF" w:rsidRDefault="007F5AF9">
            <w:pPr>
              <w:jc w:val="center"/>
            </w:pPr>
            <w:r>
              <w:t>N° de Hecho Constatado</w:t>
            </w:r>
          </w:p>
        </w:tc>
        <w:tc>
          <w:tcPr>
            <w:tcW w:w="15000" w:type="dxa"/>
          </w:tcPr>
          <w:p w:rsidR="004047FF" w:rsidRDefault="007F5AF9">
            <w:pPr>
              <w:jc w:val="center"/>
            </w:pPr>
            <w:r>
              <w:t>Exigencia Asociada</w:t>
            </w:r>
          </w:p>
        </w:tc>
        <w:tc>
          <w:tcPr>
            <w:tcW w:w="30000" w:type="dxa"/>
          </w:tcPr>
          <w:p w:rsidR="004047FF" w:rsidRDefault="007F5AF9">
            <w:pPr>
              <w:jc w:val="center"/>
            </w:pPr>
            <w:r>
              <w:t>Descripción de la No Conformidad</w:t>
            </w:r>
          </w:p>
        </w:tc>
      </w:tr>
      <w:tr w:rsidR="004047FF">
        <w:trPr>
          <w:jc w:val="center"/>
        </w:trPr>
        <w:tc>
          <w:tcPr>
            <w:tcW w:w="2310" w:type="auto"/>
          </w:tcPr>
          <w:p w:rsidR="004047FF" w:rsidRDefault="007F5AF9">
            <w:pPr>
              <w:jc w:val="center"/>
            </w:pPr>
            <w:r>
              <w:t>1</w:t>
            </w:r>
          </w:p>
        </w:tc>
        <w:tc>
          <w:tcPr>
            <w:tcW w:w="2310" w:type="auto"/>
          </w:tcPr>
          <w:p w:rsidR="004047FF" w:rsidRDefault="007F5AF9">
            <w:r>
              <w:t>Informar autocontrol</w:t>
            </w:r>
          </w:p>
        </w:tc>
        <w:tc>
          <w:tcPr>
            <w:tcW w:w="2310" w:type="auto"/>
          </w:tcPr>
          <w:p w:rsidR="004047FF" w:rsidRDefault="007F5AF9">
            <w:r>
              <w:t>El establecimiento industrial no presenta el autocontrol correspondiente al mes de JULIO de 2013 para el siguiente punto de descarga:</w:t>
            </w:r>
            <w:r>
              <w:br/>
              <w:t>PUNTO 1 (RIO MAULLIN)</w:t>
            </w:r>
          </w:p>
        </w:tc>
      </w:tr>
    </w:tbl>
    <w:p w:rsidR="004047FF" w:rsidRDefault="007F5AF9">
      <w:r>
        <w:rPr>
          <w:b/>
        </w:rPr>
        <w:br/>
        <w:t>6. ANEXOS</w:t>
      </w:r>
    </w:p>
    <w:p w:rsidR="004047FF" w:rsidRDefault="004047FF"/>
    <w:tbl>
      <w:tblPr>
        <w:tblStyle w:val="Tablaconcuadrcula"/>
        <w:tblW w:w="0" w:type="auto"/>
        <w:jc w:val="center"/>
        <w:tblLook w:val="04A0" w:firstRow="1" w:lastRow="0" w:firstColumn="1" w:lastColumn="0" w:noHBand="0" w:noVBand="1"/>
      </w:tblPr>
      <w:tblGrid>
        <w:gridCol w:w="1951"/>
        <w:gridCol w:w="12223"/>
      </w:tblGrid>
      <w:tr w:rsidR="004047FF" w:rsidTr="007F5AF9">
        <w:trPr>
          <w:jc w:val="center"/>
        </w:trPr>
        <w:tc>
          <w:tcPr>
            <w:tcW w:w="1951" w:type="dxa"/>
          </w:tcPr>
          <w:p w:rsidR="004047FF" w:rsidRDefault="007F5AF9">
            <w:pPr>
              <w:jc w:val="center"/>
            </w:pPr>
            <w:r>
              <w:t>N° Anexo</w:t>
            </w:r>
          </w:p>
        </w:tc>
        <w:tc>
          <w:tcPr>
            <w:tcW w:w="12223" w:type="dxa"/>
          </w:tcPr>
          <w:p w:rsidR="004047FF" w:rsidRDefault="007F5AF9">
            <w:pPr>
              <w:jc w:val="center"/>
            </w:pPr>
            <w:r>
              <w:t xml:space="preserve">Nombre Anexo </w:t>
            </w:r>
          </w:p>
        </w:tc>
      </w:tr>
      <w:tr w:rsidR="004047FF" w:rsidTr="007F5AF9">
        <w:trPr>
          <w:jc w:val="center"/>
        </w:trPr>
        <w:tc>
          <w:tcPr>
            <w:tcW w:w="1951" w:type="dxa"/>
          </w:tcPr>
          <w:p w:rsidR="004047FF" w:rsidRDefault="007F5AF9">
            <w:pPr>
              <w:jc w:val="center"/>
            </w:pPr>
            <w:r>
              <w:t>1</w:t>
            </w:r>
          </w:p>
        </w:tc>
        <w:tc>
          <w:tcPr>
            <w:tcW w:w="12223" w:type="dxa"/>
          </w:tcPr>
          <w:p w:rsidR="004047FF" w:rsidRDefault="007F5AF9">
            <w:r>
              <w:t>Ficha de resultados de autocontrol PUNTO 1 (RIO MAULLIN)</w:t>
            </w:r>
          </w:p>
        </w:tc>
      </w:tr>
      <w:tr w:rsidR="004047FF" w:rsidTr="007F5AF9">
        <w:trPr>
          <w:jc w:val="center"/>
        </w:trPr>
        <w:tc>
          <w:tcPr>
            <w:tcW w:w="1951" w:type="dxa"/>
          </w:tcPr>
          <w:p w:rsidR="004047FF" w:rsidRDefault="007F5AF9">
            <w:pPr>
              <w:jc w:val="center"/>
            </w:pPr>
            <w:r>
              <w:t>2</w:t>
            </w:r>
          </w:p>
        </w:tc>
        <w:tc>
          <w:tcPr>
            <w:tcW w:w="12223" w:type="dxa"/>
          </w:tcPr>
          <w:p w:rsidR="004047FF" w:rsidRDefault="007F5AF9" w:rsidP="007F5AF9">
            <w:r>
              <w:t>CONTROL DIRECTO Julio 2013_ Fallido Alimentos Puerto Varas S.A.</w:t>
            </w:r>
          </w:p>
        </w:tc>
      </w:tr>
    </w:tbl>
    <w:p w:rsidR="00EC71A5" w:rsidRDefault="00EC71A5"/>
    <w:sectPr w:rsidR="00EC71A5"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A5" w:rsidRDefault="007F5AF9">
      <w:r>
        <w:separator/>
      </w:r>
    </w:p>
  </w:endnote>
  <w:endnote w:type="continuationSeparator" w:id="0">
    <w:p w:rsidR="00EC71A5" w:rsidRDefault="007F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C07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C071C"/>
  <w:p w:rsidR="004047FF" w:rsidRDefault="007F5AF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C07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A5" w:rsidRDefault="007F5AF9">
      <w:r>
        <w:separator/>
      </w:r>
    </w:p>
  </w:footnote>
  <w:footnote w:type="continuationSeparator" w:id="0">
    <w:p w:rsidR="00EC71A5" w:rsidRDefault="007F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047FF"/>
    <w:rsid w:val="007F5AF9"/>
    <w:rsid w:val="00A906D8"/>
    <w:rsid w:val="00AB5A74"/>
    <w:rsid w:val="00EC71A5"/>
    <w:rsid w:val="00F071AE"/>
    <w:rsid w:val="00FC071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07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/DzhSscpBwFpS2y6sTfQdeaS2/Y=</DigestValue>
    </Reference>
    <Reference URI="#idOfficeObject" Type="http://www.w3.org/2000/09/xmldsig#Object">
      <DigestMethod Algorithm="http://www.w3.org/2000/09/xmldsig#sha1"/>
      <DigestValue>Ggvg9cI7la1QwUq8gEZeIJPbgzs=</DigestValue>
    </Reference>
    <Reference URI="#idSignedProperties" Type="http://uri.etsi.org/01903#SignedProperties">
      <Transforms>
        <Transform Algorithm="http://www.w3.org/TR/2001/REC-xml-c14n-20010315"/>
      </Transforms>
      <DigestMethod Algorithm="http://www.w3.org/2000/09/xmldsig#sha1"/>
      <DigestValue>UfxgQ0akweGz2b6jdDKM13GssdA=</DigestValue>
    </Reference>
    <Reference URI="#idValidSigLnImg" Type="http://www.w3.org/2000/09/xmldsig#Object">
      <DigestMethod Algorithm="http://www.w3.org/2000/09/xmldsig#sha1"/>
      <DigestValue>zIRPDZDr1uBYOXIXw46LXE4NkSo=</DigestValue>
    </Reference>
    <Reference URI="#idInvalidSigLnImg" Type="http://www.w3.org/2000/09/xmldsig#Object">
      <DigestMethod Algorithm="http://www.w3.org/2000/09/xmldsig#sha1"/>
      <DigestValue>2TvjERrwEKow+PAxMg9rWTcJXkc=</DigestValue>
    </Reference>
  </SignedInfo>
  <SignatureValue>HoRMEbx9jKKbMMe+xdm4fvQZTMdOQserdqQOwAF/eoLC/Whu+znL8+xVRdEhdGvV09+SVVR75UCd
GW927HBP1jwSygBaX/pykd+iaDGWAgr0VQJTPNqH9UxaW3I7VjMc9U1uzcrM2G2TsKiI46b+6O8p
QAoUHN5krB4CoSInl8fz/9wE/QbcPiowGsRTBZoBjeolhjV3+H+1WEAXn6KiI27Vyi88D8TTrsnV
qyJ+uMRt8QEAAmjbThc0du6dsBvKKnypnn36cSlg+0h9ngv3xc6TxW7JUCDefqNf70a2r8rwP1b9
3yNcruxzTAzaGhRc746/W0UXphBEKY+XDLi2qw==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zmBt1jp6QDYTupd1UZJyCqOeBdM=</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RVaoYiyfQ8HzDJ35D68DesGu7/8=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OZiWb32uUz6hLHxzq/VMoRBZ/mQ=</DigestValue>
      </Reference>
      <Reference URI="/word/footer3.xml?ContentType=application/vnd.openxmlformats-officedocument.wordprocessingml.footer+xml">
        <DigestMethod Algorithm="http://www.w3.org/2000/09/xmldsig#sha1"/>
        <DigestValue>w6hwhrzqUh++OWkstZzAEkPzvhU=</DigestValue>
      </Reference>
      <Reference URI="/word/document.xml?ContentType=application/vnd.openxmlformats-officedocument.wordprocessingml.document.main+xml">
        <DigestMethod Algorithm="http://www.w3.org/2000/09/xmldsig#sha1"/>
        <DigestValue>gv8MJLSE3LtojRh3k6AibgdCJN8=</DigestValue>
      </Reference>
      <Reference URI="/word/footnotes.xml?ContentType=application/vnd.openxmlformats-officedocument.wordprocessingml.footnotes+xml">
        <DigestMethod Algorithm="http://www.w3.org/2000/09/xmldsig#sha1"/>
        <DigestValue>/loFuBjibgzbfHlwPLgUC9VduEE=</DigestValue>
      </Reference>
      <Reference URI="/word/footer1.xml?ContentType=application/vnd.openxmlformats-officedocument.wordprocessingml.footer+xml">
        <DigestMethod Algorithm="http://www.w3.org/2000/09/xmldsig#sha1"/>
        <DigestValue>w6hwhrzqUh++OWkstZzAEkPzvhU=</DigestValue>
      </Reference>
      <Reference URI="/word/footer2.xml?ContentType=application/vnd.openxmlformats-officedocument.wordprocessingml.footer+xml">
        <DigestMethod Algorithm="http://www.w3.org/2000/09/xmldsig#sha1"/>
        <DigestValue>bdaepHGY3FCxRtir3mM41N38UoE=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2014-09-02T20:13:21Z</mdssi:Value>
        </mdssi:SignatureTime>
      </SignatureProperty>
    </SignatureProperties>
  </Object>
  <Object Id="idOfficeObject">
    <SignatureProperties>
      <SignatureProperty Id="idOfficeV1Details" Target="idPackageSignature">
        <SignatureInfoV1 xmlns="http://schemas.microsoft.com/office/2006/digsig">
          <SetupID>{93D14274-51A1-4200-916F-70A8C9594611}</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2014-09-02T20:13:21Z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2jTYwbAkvcI1AAAAAIVIcg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oH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aNNjBniP9wjUAAAArhwhjS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3314</Characters>
  <Application>Microsoft Office Word</Application>
  <DocSecurity>0</DocSecurity>
  <Lines>27</Lines>
  <Paragraphs>7</Paragraphs>
  <ScaleCrop>false</ScaleCrop>
  <Company>Hewlett-Packard Company</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2014-08-28T16:04:00Z</dcterms:created>
  <dcterms:modified xsi:type="dcterms:W3CDTF">2014-09-02T20:13:00Z</dcterms:modified>
</cp:coreProperties>
</file>