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4B" w:rsidRDefault="00C5560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4734B" w:rsidRDefault="00C55609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4734B" w:rsidRDefault="00C5560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4734B" w:rsidRDefault="00C55609">
      <w:pPr>
        <w:jc w:val="center"/>
      </w:pPr>
      <w:r>
        <w:rPr>
          <w:b/>
          <w:sz w:val="32"/>
          <w:szCs w:val="32"/>
        </w:rPr>
        <w:br/>
        <w:t>VIÑA VON SIEBENTHAL S.A.</w:t>
      </w:r>
    </w:p>
    <w:p w:rsidR="0094734B" w:rsidRDefault="00C55609">
      <w:pPr>
        <w:jc w:val="center"/>
      </w:pPr>
      <w:r>
        <w:rPr>
          <w:b/>
          <w:sz w:val="32"/>
          <w:szCs w:val="32"/>
        </w:rPr>
        <w:br/>
        <w:t>DFZ-2013-6263-V-NE-EI</w:t>
      </w:r>
    </w:p>
    <w:p w:rsidR="0094734B" w:rsidRDefault="0094734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4734B">
        <w:trPr>
          <w:jc w:val="center"/>
        </w:trPr>
        <w:tc>
          <w:tcPr>
            <w:tcW w:w="1500" w:type="dxa"/>
          </w:tcPr>
          <w:p w:rsidR="0094734B" w:rsidRDefault="0094734B"/>
        </w:tc>
        <w:tc>
          <w:tcPr>
            <w:tcW w:w="375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4734B" w:rsidTr="00C55609">
        <w:trPr>
          <w:jc w:val="center"/>
        </w:trPr>
        <w:tc>
          <w:tcPr>
            <w:tcW w:w="2310" w:type="dxa"/>
            <w:vAlign w:val="center"/>
          </w:tcPr>
          <w:p w:rsidR="0094734B" w:rsidRDefault="00C55609" w:rsidP="00C5560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94734B" w:rsidRDefault="00C55609" w:rsidP="00C55609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94734B" w:rsidRDefault="00C55609" w:rsidP="00C55609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94734B" w:rsidRDefault="00C55609">
      <w:r>
        <w:br w:type="page"/>
      </w:r>
    </w:p>
    <w:p w:rsidR="0094734B" w:rsidRDefault="00C55609">
      <w:r>
        <w:rPr>
          <w:b/>
        </w:rPr>
        <w:lastRenderedPageBreak/>
        <w:t>1. RESUMEN.</w:t>
      </w:r>
    </w:p>
    <w:p w:rsidR="0094734B" w:rsidRDefault="00C55609">
      <w:pPr>
        <w:jc w:val="both"/>
      </w:pPr>
      <w:r>
        <w:br/>
        <w:t xml:space="preserve">El presente documento da cuenta del informe de examen de la información realizado por la </w:t>
      </w:r>
      <w:r>
        <w:t>Superintendencia del Medio Ambiente (SMA), al establecimiento industrial “VIÑA VON SIEBENTHAL S.A.”, en el marco de la norma de emisión DS.90/00 para el reporte del período correspondiente a SEPTIEMBRE del año 2013.</w:t>
      </w:r>
    </w:p>
    <w:p w:rsidR="0094734B" w:rsidRDefault="00C55609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94734B" w:rsidRDefault="0094734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4734B">
        <w:trPr>
          <w:jc w:val="center"/>
        </w:trPr>
        <w:tc>
          <w:tcPr>
            <w:tcW w:w="2310" w:type="pct"/>
            <w:gridSpan w:val="2"/>
          </w:tcPr>
          <w:p w:rsidR="0094734B" w:rsidRDefault="00C55609">
            <w:r>
              <w:rPr>
                <w:b/>
              </w:rPr>
              <w:t>Titular de la actividad, proyecto o fuente fiscalizada:</w:t>
            </w:r>
            <w:r>
              <w:br/>
              <w:t>VIÑA VON SIEBENTHAL S.A.</w:t>
            </w:r>
          </w:p>
        </w:tc>
        <w:tc>
          <w:tcPr>
            <w:tcW w:w="2310" w:type="pct"/>
            <w:gridSpan w:val="2"/>
          </w:tcPr>
          <w:p w:rsidR="0094734B" w:rsidRDefault="00C55609">
            <w:r>
              <w:rPr>
                <w:b/>
              </w:rPr>
              <w:t>RUT o RUN:</w:t>
            </w:r>
            <w:r>
              <w:br/>
              <w:t>77.</w:t>
            </w:r>
            <w:r>
              <w:t>156.</w:t>
            </w:r>
            <w:r>
              <w:t>180-0</w:t>
            </w:r>
          </w:p>
        </w:tc>
      </w:tr>
      <w:tr w:rsidR="0094734B">
        <w:trPr>
          <w:jc w:val="center"/>
        </w:trPr>
        <w:tc>
          <w:tcPr>
            <w:tcW w:w="2310" w:type="pct"/>
            <w:gridSpan w:val="4"/>
          </w:tcPr>
          <w:p w:rsidR="0094734B" w:rsidRDefault="00C55609">
            <w:r>
              <w:rPr>
                <w:b/>
              </w:rPr>
              <w:t>Identificación de la actividad, proyecto o fuente fiscalizada:</w:t>
            </w:r>
            <w:r>
              <w:br/>
              <w:t>VIÑA VON SIEBENTHAL S.A.</w:t>
            </w:r>
          </w:p>
        </w:tc>
      </w:tr>
      <w:tr w:rsidR="0094734B">
        <w:trPr>
          <w:jc w:val="center"/>
        </w:trPr>
        <w:tc>
          <w:tcPr>
            <w:tcW w:w="15000" w:type="dxa"/>
          </w:tcPr>
          <w:p w:rsidR="0094734B" w:rsidRDefault="00C55609">
            <w:r>
              <w:rPr>
                <w:b/>
              </w:rPr>
              <w:t>Dirección:</w:t>
            </w:r>
            <w:r>
              <w:br/>
              <w:t xml:space="preserve">O'HIGGINS S/N°, SECTOR </w:t>
            </w:r>
            <w:r>
              <w:t>PARCELACION VIÑA ERRAZURIZ, PANQUEHUE, V REGION</w:t>
            </w:r>
          </w:p>
        </w:tc>
        <w:tc>
          <w:tcPr>
            <w:tcW w:w="15000" w:type="dxa"/>
          </w:tcPr>
          <w:p w:rsidR="0094734B" w:rsidRDefault="00C5560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4734B" w:rsidRDefault="00C55609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94734B" w:rsidRDefault="00C55609">
            <w:r>
              <w:rPr>
                <w:b/>
              </w:rPr>
              <w:t>Comuna:</w:t>
            </w:r>
            <w:r>
              <w:br/>
              <w:t>PANQUEHUE</w:t>
            </w:r>
          </w:p>
        </w:tc>
      </w:tr>
      <w:tr w:rsidR="0094734B">
        <w:trPr>
          <w:jc w:val="center"/>
        </w:trPr>
        <w:tc>
          <w:tcPr>
            <w:tcW w:w="2310" w:type="pct"/>
            <w:gridSpan w:val="2"/>
          </w:tcPr>
          <w:p w:rsidR="0094734B" w:rsidRDefault="00C55609">
            <w:r>
              <w:rPr>
                <w:b/>
              </w:rPr>
              <w:t>Correo electrónico:</w:t>
            </w:r>
            <w:r>
              <w:br/>
              <w:t>DAROYARCE@MSN.COM</w:t>
            </w:r>
          </w:p>
        </w:tc>
        <w:tc>
          <w:tcPr>
            <w:tcW w:w="2310" w:type="pct"/>
            <w:gridSpan w:val="2"/>
          </w:tcPr>
          <w:p w:rsidR="0094734B" w:rsidRDefault="00C5560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4734B" w:rsidRDefault="00C55609">
      <w:r>
        <w:rPr>
          <w:b/>
        </w:rPr>
        <w:br/>
        <w:t>3. ANTECEDENTES DE LA ACTIVIDAD DE FISCALIZACIÓN</w:t>
      </w:r>
    </w:p>
    <w:p w:rsidR="0094734B" w:rsidRDefault="0094734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94734B" w:rsidTr="00C55609">
        <w:trPr>
          <w:jc w:val="center"/>
        </w:trPr>
        <w:tc>
          <w:tcPr>
            <w:tcW w:w="3510" w:type="dxa"/>
          </w:tcPr>
          <w:p w:rsidR="0094734B" w:rsidRDefault="00C55609">
            <w:r>
              <w:t>Motivo de la Actividad</w:t>
            </w:r>
            <w:r>
              <w:t xml:space="preserve"> de Fiscalización:</w:t>
            </w:r>
          </w:p>
        </w:tc>
        <w:tc>
          <w:tcPr>
            <w:tcW w:w="10664" w:type="dxa"/>
          </w:tcPr>
          <w:p w:rsidR="0094734B" w:rsidRDefault="00C55609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94734B" w:rsidTr="00C55609">
        <w:trPr>
          <w:jc w:val="center"/>
        </w:trPr>
        <w:tc>
          <w:tcPr>
            <w:tcW w:w="3510" w:type="dxa"/>
          </w:tcPr>
          <w:p w:rsidR="0094734B" w:rsidRDefault="00C55609">
            <w:r>
              <w:t>Materia Específica Objeto de la Fiscalización:</w:t>
            </w:r>
          </w:p>
        </w:tc>
        <w:tc>
          <w:tcPr>
            <w:tcW w:w="10664" w:type="dxa"/>
          </w:tcPr>
          <w:p w:rsidR="0094734B" w:rsidRDefault="00C55609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592 de fecha 09-03-2010</w:t>
            </w:r>
          </w:p>
        </w:tc>
      </w:tr>
      <w:tr w:rsidR="0094734B" w:rsidTr="00C55609">
        <w:trPr>
          <w:jc w:val="center"/>
        </w:trPr>
        <w:tc>
          <w:tcPr>
            <w:tcW w:w="3510" w:type="dxa"/>
          </w:tcPr>
          <w:p w:rsidR="0094734B" w:rsidRDefault="00C55609">
            <w:r>
              <w:t>Instrumentos de Gestión Ambiental que Regulan la Actividad Fisc</w:t>
            </w:r>
            <w:r>
              <w:t>alizada:</w:t>
            </w:r>
          </w:p>
        </w:tc>
        <w:tc>
          <w:tcPr>
            <w:tcW w:w="10664" w:type="dxa"/>
          </w:tcPr>
          <w:p w:rsidR="0094734B" w:rsidRDefault="00C55609">
            <w:r>
              <w:t>La Resolución de Calificación Ambiental que regula la actividad es:</w:t>
            </w:r>
            <w:r>
              <w:br/>
              <w:t>RCA N°350 de fecha 22-05-2001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</w:t>
            </w:r>
            <w:r>
              <w:t>e Residuos Líquidos a Aguas Marinas y Continentales Superficiales</w:t>
            </w:r>
          </w:p>
        </w:tc>
      </w:tr>
    </w:tbl>
    <w:p w:rsidR="00C55609" w:rsidRDefault="00C55609">
      <w:pPr>
        <w:rPr>
          <w:b/>
        </w:rPr>
      </w:pPr>
    </w:p>
    <w:p w:rsidR="00C55609" w:rsidRDefault="00C55609">
      <w:pPr>
        <w:rPr>
          <w:b/>
        </w:rPr>
      </w:pPr>
    </w:p>
    <w:p w:rsidR="0094734B" w:rsidRDefault="00C55609">
      <w:r>
        <w:rPr>
          <w:b/>
        </w:rPr>
        <w:lastRenderedPageBreak/>
        <w:t>4. ACTIVIDADES DE FISCALIZACIÓN REALIZADAS Y RESULTADOS</w:t>
      </w:r>
    </w:p>
    <w:p w:rsidR="0094734B" w:rsidRDefault="00C55609">
      <w:r>
        <w:rPr>
          <w:b/>
        </w:rPr>
        <w:br/>
      </w:r>
      <w:r>
        <w:rPr>
          <w:b/>
        </w:rPr>
        <w:tab/>
        <w:t>4.1. Identificación de la descarga</w:t>
      </w:r>
    </w:p>
    <w:p w:rsidR="0094734B" w:rsidRDefault="00947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4"/>
        <w:gridCol w:w="1295"/>
        <w:gridCol w:w="1060"/>
        <w:gridCol w:w="1375"/>
        <w:gridCol w:w="1090"/>
        <w:gridCol w:w="1020"/>
        <w:gridCol w:w="906"/>
        <w:gridCol w:w="896"/>
        <w:gridCol w:w="835"/>
        <w:gridCol w:w="769"/>
        <w:gridCol w:w="830"/>
        <w:gridCol w:w="757"/>
        <w:gridCol w:w="970"/>
        <w:gridCol w:w="967"/>
      </w:tblGrid>
      <w:tr w:rsidR="0094734B">
        <w:trPr>
          <w:jc w:val="center"/>
        </w:trPr>
        <w:tc>
          <w:tcPr>
            <w:tcW w:w="6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4734B">
        <w:trPr>
          <w:jc w:val="center"/>
        </w:trPr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77156180-0-1-1204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PUNTO 3 (ESTERO LO CAMPO)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ESTERO LO CAMPO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592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09-03-2010</w:t>
            </w:r>
          </w:p>
        </w:tc>
        <w:tc>
          <w:tcPr>
            <w:tcW w:w="2310" w:type="auto"/>
          </w:tcPr>
          <w:p w:rsidR="0094734B" w:rsidRDefault="00C55609">
            <w:r>
              <w:rPr>
                <w:sz w:val="18"/>
                <w:szCs w:val="18"/>
              </w:rPr>
              <w:t>09-2013</w:t>
            </w:r>
          </w:p>
        </w:tc>
      </w:tr>
    </w:tbl>
    <w:p w:rsidR="0094734B" w:rsidRDefault="00C55609">
      <w:r>
        <w:rPr>
          <w:b/>
        </w:rPr>
        <w:br/>
      </w:r>
      <w:r>
        <w:rPr>
          <w:b/>
        </w:rPr>
        <w:tab/>
        <w:t>4.2. Resumen de resultados de</w:t>
      </w:r>
      <w:r>
        <w:rPr>
          <w:b/>
        </w:rPr>
        <w:t xml:space="preserve"> la información proporcionada</w:t>
      </w:r>
    </w:p>
    <w:p w:rsidR="0094734B" w:rsidRDefault="0094734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4734B">
        <w:trPr>
          <w:jc w:val="center"/>
        </w:trPr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94734B"/>
        </w:tc>
        <w:tc>
          <w:tcPr>
            <w:tcW w:w="2310" w:type="auto"/>
            <w:gridSpan w:val="8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4734B">
        <w:trPr>
          <w:jc w:val="center"/>
        </w:trPr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94734B"/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4734B">
        <w:trPr>
          <w:jc w:val="center"/>
        </w:trPr>
        <w:tc>
          <w:tcPr>
            <w:tcW w:w="45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94734B">
        <w:trPr>
          <w:jc w:val="center"/>
        </w:trPr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77156180-0-1-1204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PUNTO 3 (ESTERO LO CAMPO)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4734B" w:rsidRDefault="00C5560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4734B" w:rsidRDefault="00C55609">
      <w:r>
        <w:rPr>
          <w:b/>
        </w:rPr>
        <w:br/>
      </w:r>
      <w:r>
        <w:rPr>
          <w:b/>
        </w:rPr>
        <w:tab/>
        <w:t>4.3. Otros hechos</w:t>
      </w:r>
    </w:p>
    <w:p w:rsidR="00C55609" w:rsidRDefault="00C55609" w:rsidP="00C55609">
      <w:r>
        <w:br/>
      </w:r>
      <w:r>
        <w:t xml:space="preserve">     4.3.1. En el curso del período evaluado, el establecimiento industrial fue sometido a fiscalización a través de medición y análisis, realizado al punto de descarga PUNTO 3 (ESTERO LO CAMPO). </w:t>
      </w:r>
      <w:r>
        <w:t>La constatación de la no descarga de riles están incluidos en el presente informe.</w:t>
      </w:r>
    </w:p>
    <w:p w:rsidR="0094734B" w:rsidRDefault="00C55609">
      <w:r>
        <w:rPr>
          <w:b/>
        </w:rPr>
        <w:br/>
        <w:t>5. C</w:t>
      </w:r>
      <w:r>
        <w:rPr>
          <w:b/>
        </w:rPr>
        <w:t>ONCLUSIONES</w:t>
      </w:r>
    </w:p>
    <w:p w:rsidR="0094734B" w:rsidRDefault="00C55609">
      <w:r>
        <w:br/>
        <w:t>La información aportada por el titular no presenta inconformidades a la Norma de Emisión DS.90/00  respecto de la materia objeto de la fiscalización.</w:t>
      </w:r>
    </w:p>
    <w:p w:rsidR="0094734B" w:rsidRDefault="00C55609">
      <w:r>
        <w:rPr>
          <w:b/>
        </w:rPr>
        <w:br/>
        <w:t>6. ANEXOS</w:t>
      </w:r>
    </w:p>
    <w:p w:rsidR="0094734B" w:rsidRDefault="0094734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2365"/>
      </w:tblGrid>
      <w:tr w:rsidR="0094734B" w:rsidTr="00C55609">
        <w:trPr>
          <w:jc w:val="center"/>
        </w:trPr>
        <w:tc>
          <w:tcPr>
            <w:tcW w:w="1809" w:type="dxa"/>
          </w:tcPr>
          <w:p w:rsidR="0094734B" w:rsidRDefault="00C55609">
            <w:pPr>
              <w:jc w:val="center"/>
            </w:pPr>
            <w:r>
              <w:t>N° Anexo</w:t>
            </w:r>
          </w:p>
        </w:tc>
        <w:tc>
          <w:tcPr>
            <w:tcW w:w="12365" w:type="dxa"/>
          </w:tcPr>
          <w:p w:rsidR="0094734B" w:rsidRDefault="00C55609">
            <w:pPr>
              <w:jc w:val="center"/>
            </w:pPr>
            <w:r>
              <w:t xml:space="preserve">Nombre Anexo </w:t>
            </w:r>
          </w:p>
        </w:tc>
      </w:tr>
      <w:tr w:rsidR="0094734B" w:rsidTr="00C55609">
        <w:trPr>
          <w:jc w:val="center"/>
        </w:trPr>
        <w:tc>
          <w:tcPr>
            <w:tcW w:w="1809" w:type="dxa"/>
          </w:tcPr>
          <w:p w:rsidR="0094734B" w:rsidRDefault="00C55609">
            <w:pPr>
              <w:jc w:val="center"/>
            </w:pPr>
            <w:r>
              <w:t>1</w:t>
            </w:r>
          </w:p>
        </w:tc>
        <w:tc>
          <w:tcPr>
            <w:tcW w:w="12365" w:type="dxa"/>
          </w:tcPr>
          <w:p w:rsidR="0094734B" w:rsidRDefault="00C55609">
            <w:r>
              <w:t>Ficha de resultados de autocontrol PUNTO 3 (ESTERO LO C</w:t>
            </w:r>
            <w:r>
              <w:t>AMPO)</w:t>
            </w:r>
          </w:p>
        </w:tc>
      </w:tr>
      <w:tr w:rsidR="0094734B" w:rsidTr="00C55609">
        <w:trPr>
          <w:jc w:val="center"/>
        </w:trPr>
        <w:tc>
          <w:tcPr>
            <w:tcW w:w="1809" w:type="dxa"/>
          </w:tcPr>
          <w:p w:rsidR="0094734B" w:rsidRDefault="00C55609">
            <w:pPr>
              <w:jc w:val="center"/>
            </w:pPr>
            <w:r>
              <w:lastRenderedPageBreak/>
              <w:t>2</w:t>
            </w:r>
          </w:p>
        </w:tc>
        <w:tc>
          <w:tcPr>
            <w:tcW w:w="12365" w:type="dxa"/>
          </w:tcPr>
          <w:p w:rsidR="0094734B" w:rsidRDefault="00C55609" w:rsidP="00C55609">
            <w:r>
              <w:t>CONTROL DIRECTO Septiembre 2013_</w:t>
            </w:r>
            <w:r>
              <w:t xml:space="preserve">Fallido Viña Von </w:t>
            </w:r>
            <w:proofErr w:type="spellStart"/>
            <w:r>
              <w:t>Siebenthal</w:t>
            </w:r>
            <w:proofErr w:type="spellEnd"/>
            <w:r>
              <w:t xml:space="preserve"> S.A.</w:t>
            </w:r>
          </w:p>
        </w:tc>
      </w:tr>
    </w:tbl>
    <w:p w:rsidR="00000000" w:rsidRDefault="00C55609">
      <w:bookmarkStart w:id="0" w:name="_GoBack"/>
      <w:bookmarkEnd w:id="0"/>
    </w:p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5609">
      <w:r>
        <w:separator/>
      </w:r>
    </w:p>
  </w:endnote>
  <w:endnote w:type="continuationSeparator" w:id="0">
    <w:p w:rsidR="00000000" w:rsidRDefault="00C5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556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55609"/>
  <w:p w:rsidR="0094734B" w:rsidRDefault="00C5560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556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5609">
      <w:r>
        <w:separator/>
      </w:r>
    </w:p>
  </w:footnote>
  <w:footnote w:type="continuationSeparator" w:id="0">
    <w:p w:rsidR="00000000" w:rsidRDefault="00C5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4734B"/>
    <w:rsid w:val="00A906D8"/>
    <w:rsid w:val="00AB5A74"/>
    <w:rsid w:val="00C5560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C9F1DAE-F302-46E5-97EB-29837C38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2014-08-28T16:40:00Z</dcterms:created>
  <dcterms:modified xsi:type="dcterms:W3CDTF">2014-08-28T16:40:00Z</dcterms:modified>
</cp:coreProperties>
</file>