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0354cf596244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adc340769f4006"/>
      <w:footerReference w:type="even" r:id="Rea52d4b74f134bf7"/>
      <w:footerReference w:type="first" r:id="Rbf91ef1a18fe4d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04dc582c494f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DFZ-2013-6213-IX-NE-EI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45856cc37540e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76064350-5-571-984</w:t>
            </w:r>
          </w:p>
        </w:tc>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262040</w:t>
            </w:r>
          </w:p>
        </w:tc>
        <w:tc>
          <w:tcPr>
            <w:tcW w:w="2310" w:type="auto"/>
          </w:tcPr>
          <w:p>
            <w:pPr/>
            <w:r>
              <w:rPr>
                <w:sz w:val="18"/>
                <w:szCs w:val="18"/>
              </w:rPr>
              <w:t>5696900</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76064350-5-571-984</w:t>
            </w:r>
          </w:p>
        </w:tc>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a62a18f8fb34c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696426c3de466c" /><Relationship Type="http://schemas.openxmlformats.org/officeDocument/2006/relationships/numbering" Target="/word/numbering.xml" Id="Rda56812ae16b4e33" /><Relationship Type="http://schemas.openxmlformats.org/officeDocument/2006/relationships/settings" Target="/word/settings.xml" Id="R99fd90bc73dc4f2d" /><Relationship Type="http://schemas.openxmlformats.org/officeDocument/2006/relationships/image" Target="/word/media/0f404673-d975-4352-a634-4694f1782479.png" Id="R9004dc582c494f90" /><Relationship Type="http://schemas.openxmlformats.org/officeDocument/2006/relationships/image" Target="/word/media/5d17e125-b59a-48a8-8e67-31e30612416c.png" Id="R4245856cc37540e1" /><Relationship Type="http://schemas.openxmlformats.org/officeDocument/2006/relationships/footer" Target="/word/footer1.xml" Id="R46adc340769f4006" /><Relationship Type="http://schemas.openxmlformats.org/officeDocument/2006/relationships/footer" Target="/word/footer2.xml" Id="Rea52d4b74f134bf7" /><Relationship Type="http://schemas.openxmlformats.org/officeDocument/2006/relationships/footer" Target="/word/footer3.xml" Id="Rbf91ef1a18fe4d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62a18f8fb34cf1" /></Relationships>
</file>