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f89ae487534b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a58583c7a54cdb"/>
      <w:footerReference w:type="even" r:id="Re50bdf3e6c954d24"/>
      <w:footerReference w:type="first" r:id="Ra1c3dda674c54f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065ae96d043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DFZ-2013-1951-VI-NE-EI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24dd9ab77443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74485daf594c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d92f3f624a4cb7" /><Relationship Type="http://schemas.openxmlformats.org/officeDocument/2006/relationships/numbering" Target="/word/numbering.xml" Id="R5b7cfd16b9784e8c" /><Relationship Type="http://schemas.openxmlformats.org/officeDocument/2006/relationships/settings" Target="/word/settings.xml" Id="R2a77e71aceeb49a3" /><Relationship Type="http://schemas.openxmlformats.org/officeDocument/2006/relationships/image" Target="/word/media/cf0f45be-4e24-47d7-9d13-074210180ac7.png" Id="R8dd065ae96d0437c" /><Relationship Type="http://schemas.openxmlformats.org/officeDocument/2006/relationships/image" Target="/word/media/f16395f8-07d2-4363-8cd7-0448e48729b6.png" Id="R45424dd9ab774435" /><Relationship Type="http://schemas.openxmlformats.org/officeDocument/2006/relationships/footer" Target="/word/footer1.xml" Id="R3ea58583c7a54cdb" /><Relationship Type="http://schemas.openxmlformats.org/officeDocument/2006/relationships/footer" Target="/word/footer2.xml" Id="Re50bdf3e6c954d24" /><Relationship Type="http://schemas.openxmlformats.org/officeDocument/2006/relationships/footer" Target="/word/footer3.xml" Id="Ra1c3dda674c54f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74485daf594c48" /></Relationships>
</file>