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e4bc46a3cd4cd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38fcc812df349ce"/>
      <w:footerReference w:type="even" r:id="Rcafa627252bc45ed"/>
      <w:footerReference w:type="first" r:id="R8a862e6b5c2d4eb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f3d69b87c4b409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FORESTAL ARCO IRIS S.A.- VIÑA ANAKENA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DFZ-2013-1955-VI-NE-EI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eda38adfd6f4c4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FORESTAL ARCO IRIS S.A.- VIÑA ANAKENA”, en el marco de la norma de emisión DS.90/00 para el reporte del período correspondiente a MARZO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FORESTAL ARCO IRIS S.A.- VIÑA ANAKENA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96861750-8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FORESTAL ARCO IRIS S.A.- VIÑA ANAKENA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PINPINELA S/N, FUNDO LOS CASTAÑOS, REQUINOA,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REQUÍNOA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EPALMA@ANAKENA.WINES.CL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1678 de fecha 23-04-2012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N°109 de fecha 01-06-2012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96861750-8-1-1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CERRO)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(REQUINOA)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336943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6202362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1678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23-04-2012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96861750-8-1-1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CERRO)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CERRO)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a0e6c8ea32254b4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9e131f8b034931" /><Relationship Type="http://schemas.openxmlformats.org/officeDocument/2006/relationships/numbering" Target="/word/numbering.xml" Id="R9b06357fb6a7438a" /><Relationship Type="http://schemas.openxmlformats.org/officeDocument/2006/relationships/settings" Target="/word/settings.xml" Id="Rec67b9ffc6c44c95" /><Relationship Type="http://schemas.openxmlformats.org/officeDocument/2006/relationships/image" Target="/word/media/54bc0de6-7d29-4873-b254-595e7609fc87.png" Id="R6f3d69b87c4b4093" /><Relationship Type="http://schemas.openxmlformats.org/officeDocument/2006/relationships/image" Target="/word/media/d7cfed38-7b57-41ba-b19c-bfd6f849cc28.png" Id="R4eda38adfd6f4c43" /><Relationship Type="http://schemas.openxmlformats.org/officeDocument/2006/relationships/footer" Target="/word/footer1.xml" Id="R438fcc812df349ce" /><Relationship Type="http://schemas.openxmlformats.org/officeDocument/2006/relationships/footer" Target="/word/footer2.xml" Id="Rcafa627252bc45ed" /><Relationship Type="http://schemas.openxmlformats.org/officeDocument/2006/relationships/footer" Target="/word/footer3.xml" Id="R8a862e6b5c2d4eb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0e6c8ea32254b4d" /></Relationships>
</file>