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a3ff805b874f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7935fecd9143f2"/>
      <w:footerReference w:type="even" r:id="Red3e7cb0621c49e7"/>
      <w:footerReference w:type="first" r:id="R13f81ac25af248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993f5a21f94f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DFZ-2013-5704-XIII-NE-EI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14511e54ec494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96584740-5-1-1</w:t>
            </w:r>
          </w:p>
        </w:tc>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339765</w:t>
            </w:r>
          </w:p>
        </w:tc>
        <w:tc>
          <w:tcPr>
            <w:tcW w:w="2310" w:type="auto"/>
          </w:tcPr>
          <w:p>
            <w:pPr/>
            <w:r>
              <w:rPr>
                <w:sz w:val="18"/>
                <w:szCs w:val="18"/>
              </w:rPr>
              <w:t>6266963</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96584740-5-1-1</w:t>
            </w:r>
          </w:p>
        </w:tc>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f9a6cad427941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07331d5d7d4589" /><Relationship Type="http://schemas.openxmlformats.org/officeDocument/2006/relationships/numbering" Target="/word/numbering.xml" Id="R71096b84030b4078" /><Relationship Type="http://schemas.openxmlformats.org/officeDocument/2006/relationships/settings" Target="/word/settings.xml" Id="Ra0e13db79f684ae9" /><Relationship Type="http://schemas.openxmlformats.org/officeDocument/2006/relationships/image" Target="/word/media/2ec1825e-0c79-4616-a913-8c4ad03c564d.png" Id="R64993f5a21f94fe9" /><Relationship Type="http://schemas.openxmlformats.org/officeDocument/2006/relationships/image" Target="/word/media/12929f76-f336-4064-8b41-cd9eaf239d1a.png" Id="R0114511e54ec4949" /><Relationship Type="http://schemas.openxmlformats.org/officeDocument/2006/relationships/footer" Target="/word/footer1.xml" Id="Rcd7935fecd9143f2" /><Relationship Type="http://schemas.openxmlformats.org/officeDocument/2006/relationships/footer" Target="/word/footer2.xml" Id="Red3e7cb0621c49e7" /><Relationship Type="http://schemas.openxmlformats.org/officeDocument/2006/relationships/footer" Target="/word/footer3.xml" Id="R13f81ac25af248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9a6cad4279411f" /></Relationships>
</file>