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e654814c9f49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ef499f1bfa4240"/>
      <w:footerReference w:type="even" r:id="Rcd49d852665746c5"/>
      <w:footerReference w:type="first" r:id="R5e92ef954b0242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8d63c1863947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DFZ-2013-2071-V-NE-EI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5eab8536e459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d8439ecd8c4b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609d30b534f70" /><Relationship Type="http://schemas.openxmlformats.org/officeDocument/2006/relationships/numbering" Target="/word/numbering.xml" Id="Rbf589f29326545a9" /><Relationship Type="http://schemas.openxmlformats.org/officeDocument/2006/relationships/settings" Target="/word/settings.xml" Id="R62d2fa15b03f4ca6" /><Relationship Type="http://schemas.openxmlformats.org/officeDocument/2006/relationships/image" Target="/word/media/f5fc9c0d-6234-439c-a069-e76979b4dd0b.png" Id="R128d63c186394702" /><Relationship Type="http://schemas.openxmlformats.org/officeDocument/2006/relationships/image" Target="/word/media/ef1948c5-8a9d-4ce9-994d-b50cfdfc0c93.png" Id="R4775eab8536e459c" /><Relationship Type="http://schemas.openxmlformats.org/officeDocument/2006/relationships/footer" Target="/word/footer1.xml" Id="R30ef499f1bfa4240" /><Relationship Type="http://schemas.openxmlformats.org/officeDocument/2006/relationships/footer" Target="/word/footer2.xml" Id="Rcd49d852665746c5" /><Relationship Type="http://schemas.openxmlformats.org/officeDocument/2006/relationships/footer" Target="/word/footer3.xml" Id="R5e92ef954b0242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d8439ecd8c4be5" /></Relationships>
</file>