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c5bfbcc3c042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32e52754d04c1a"/>
      <w:footerReference w:type="even" r:id="R8254a1e998454769"/>
      <w:footerReference w:type="first" r:id="R4828f10f8f7548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9a0e6aa2c45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DFZ-2013-6396-XI-NE-EI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3f1b6f2db64a3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073cad99954f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c9158601b84a3b" /><Relationship Type="http://schemas.openxmlformats.org/officeDocument/2006/relationships/numbering" Target="/word/numbering.xml" Id="R7a429a33a1e542b8" /><Relationship Type="http://schemas.openxmlformats.org/officeDocument/2006/relationships/settings" Target="/word/settings.xml" Id="Rca72778e996e4fc2" /><Relationship Type="http://schemas.openxmlformats.org/officeDocument/2006/relationships/image" Target="/word/media/37d3dedc-0a2f-448f-a668-8a25fbdb8763.png" Id="R6a59a0e6aa2c4595" /><Relationship Type="http://schemas.openxmlformats.org/officeDocument/2006/relationships/image" Target="/word/media/4d5752a9-9c0a-4b7b-b219-45f8669cf3ab.png" Id="R8a3f1b6f2db64a3d" /><Relationship Type="http://schemas.openxmlformats.org/officeDocument/2006/relationships/footer" Target="/word/footer1.xml" Id="Rbf32e52754d04c1a" /><Relationship Type="http://schemas.openxmlformats.org/officeDocument/2006/relationships/footer" Target="/word/footer2.xml" Id="R8254a1e998454769" /><Relationship Type="http://schemas.openxmlformats.org/officeDocument/2006/relationships/footer" Target="/word/footer3.xml" Id="R4828f10f8f7548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073cad99954fd3" /></Relationships>
</file>