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241a73b41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4507717c6694b25"/>
      <w:footerReference w:type="even" r:id="Reb0c5cd94eef4aaa"/>
      <w:footerReference w:type="first" r:id="R1e88a8f5f58d47c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e391dc4508f46e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DFZ-2013-1976-V-NE-EI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3ed322aa6f44a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ABRIL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4575c1505ea3454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ae89c949044d2" /><Relationship Type="http://schemas.openxmlformats.org/officeDocument/2006/relationships/numbering" Target="/word/numbering.xml" Id="Rb03dd95036a24836" /><Relationship Type="http://schemas.openxmlformats.org/officeDocument/2006/relationships/settings" Target="/word/settings.xml" Id="Rddda364253fe481d" /><Relationship Type="http://schemas.openxmlformats.org/officeDocument/2006/relationships/image" Target="/word/media/cd3dc759-76b0-4d70-8577-628f2372bd44.png" Id="Rce391dc4508f46e8" /><Relationship Type="http://schemas.openxmlformats.org/officeDocument/2006/relationships/image" Target="/word/media/3e1c8504-e1e3-461c-9f3d-5c680353567a.png" Id="Rf3ed322aa6f44a29" /><Relationship Type="http://schemas.openxmlformats.org/officeDocument/2006/relationships/footer" Target="/word/footer1.xml" Id="R54507717c6694b25" /><Relationship Type="http://schemas.openxmlformats.org/officeDocument/2006/relationships/footer" Target="/word/footer2.xml" Id="Reb0c5cd94eef4aaa" /><Relationship Type="http://schemas.openxmlformats.org/officeDocument/2006/relationships/footer" Target="/word/footer3.xml" Id="R1e88a8f5f58d47c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575c1505ea34541" /></Relationships>
</file>