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99d35d9c84a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4590eddf074d92"/>
      <w:footerReference w:type="even" r:id="R473b49603c914017"/>
      <w:footerReference w:type="first" r:id="R71057232bcc349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7c202b875b43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DFZ-2013-6787-VI-NE-EI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439b1d15d34a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30-01-2014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(CANAL DE RIEGO, LA PALMA).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LA PALMA)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Control Directo a Alimentos y frutos S.A (San Fernando).pdf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acce125bb154d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9103176cff4626" /><Relationship Type="http://schemas.openxmlformats.org/officeDocument/2006/relationships/numbering" Target="/word/numbering.xml" Id="Re597afccf0d54e6d" /><Relationship Type="http://schemas.openxmlformats.org/officeDocument/2006/relationships/settings" Target="/word/settings.xml" Id="R073727fa924a4821" /><Relationship Type="http://schemas.openxmlformats.org/officeDocument/2006/relationships/image" Target="/word/media/27d8c05e-0966-4a71-9dcd-e6fe1c17c589.png" Id="R707c202b875b4301" /><Relationship Type="http://schemas.openxmlformats.org/officeDocument/2006/relationships/image" Target="/word/media/6cba7fa1-1677-4c4e-bfd8-8fc46f883269.png" Id="R0c439b1d15d34a0e" /><Relationship Type="http://schemas.openxmlformats.org/officeDocument/2006/relationships/footer" Target="/word/footer1.xml" Id="R7d4590eddf074d92" /><Relationship Type="http://schemas.openxmlformats.org/officeDocument/2006/relationships/footer" Target="/word/footer2.xml" Id="R473b49603c914017" /><Relationship Type="http://schemas.openxmlformats.org/officeDocument/2006/relationships/footer" Target="/word/footer3.xml" Id="R71057232bcc349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cce125bb154de5" /></Relationships>
</file>