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1f5810317cc46c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e9a23dbf3e14d26"/>
      <w:footerReference w:type="even" r:id="R7d5ce472125742b6"/>
      <w:footerReference w:type="first" r:id="R0edc7e1c56f646f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316c7b3d0f491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(PLANTA EL OLIVAR)</w:t>
      </w:r>
    </w:p>
    <w:p>
      <w:pPr>
        <w:jc w:val="center"/>
      </w:pPr>
      <w:r>
        <w:rPr>
          <w:sz w:val="32"/>
          <w:szCs w:val="32"/>
          <w:b/>
        </w:rPr>
        <w:br/>
      </w:r>
      <w:r>
        <w:rPr>
          <w:sz w:val="32"/>
          <w:szCs w:val="32"/>
          <w:b/>
        </w:rPr>
        <w:t>DFZ-2013-2470-VI-NE-EI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749e261d9f4d76"/>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(PLANTA EL OLIVAR)”,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(PLANTA EL OLIVAR)</w:t>
            </w:r>
          </w:p>
        </w:tc>
      </w:tr>
      <w:tr>
        <w:tc>
          <w:tcPr>
            <w:tcW w:w="15000" w:type="dxa"/>
          </w:tcPr>
          <w:p>
            <w:pPr/>
            <w:r>
              <w:rPr>
                <w:b/>
              </w:rPr>
              <w:t>Dirección:</w:t>
            </w:r>
            <w:r>
              <w:br/>
            </w:r>
            <w:r>
              <w:t>FUNDO LA ISLA S/N, SECTOR LA RESERVA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OLIVAR</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721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76136210-0-1033-1459</w:t>
            </w:r>
          </w:p>
        </w:tc>
        <w:tc>
          <w:tcPr>
            <w:tcW w:w="2310" w:type="auto"/>
          </w:tcPr>
          <w:p>
            <w:pPr/>
            <w:r>
              <w:rPr>
                <w:sz w:val="18"/>
                <w:szCs w:val="18"/>
              </w:rPr>
              <w:t>PUNTO 1 (CANAL ISLA Y ZUMAETA)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ISLA Y ZUMAETA (OLIVAR VI REGION)</w:t>
            </w:r>
          </w:p>
        </w:tc>
        <w:tc>
          <w:tcPr>
            <w:tcW w:w="2310" w:type="auto"/>
          </w:tcPr>
          <w:p>
            <w:pPr/>
            <w:r>
              <w:rPr>
                <w:sz w:val="18"/>
                <w:szCs w:val="18"/>
              </w:rPr>
              <w:t>31131</w:t>
            </w:r>
          </w:p>
        </w:tc>
        <w:tc>
          <w:tcPr>
            <w:tcW w:w="2310" w:type="auto"/>
          </w:tcPr>
          <w:p>
            <w:pPr/>
            <w:r>
              <w:rPr>
                <w:sz w:val="18"/>
                <w:szCs w:val="18"/>
              </w:rPr>
              <w:t>44</w:t>
            </w:r>
          </w:p>
        </w:tc>
        <w:tc>
          <w:tcPr>
            <w:tcW w:w="2310" w:type="auto"/>
          </w:tcPr>
          <w:p>
            <w:pPr/>
          </w:p>
        </w:tc>
        <w:tc>
          <w:tcPr>
            <w:tcW w:w="2310" w:type="auto"/>
          </w:tcPr>
          <w:p>
            <w:pPr/>
            <w:r>
              <w:rPr>
                <w:sz w:val="18"/>
                <w:szCs w:val="18"/>
              </w:rPr>
              <w:t>334865</w:t>
            </w:r>
          </w:p>
        </w:tc>
        <w:tc>
          <w:tcPr>
            <w:tcW w:w="2310" w:type="auto"/>
          </w:tcPr>
          <w:p>
            <w:pPr/>
            <w:r>
              <w:rPr>
                <w:sz w:val="18"/>
                <w:szCs w:val="18"/>
              </w:rPr>
              <w:t>6211980</w:t>
            </w:r>
          </w:p>
        </w:tc>
        <w:tc>
          <w:tcPr>
            <w:tcW w:w="2310" w:type="auto"/>
          </w:tcPr>
          <w:p>
            <w:pPr/>
            <w:r>
              <w:rPr>
                <w:sz w:val="18"/>
                <w:szCs w:val="18"/>
              </w:rPr>
              <w:t>721</w:t>
            </w:r>
          </w:p>
        </w:tc>
        <w:tc>
          <w:tcPr>
            <w:tcW w:w="2310" w:type="auto"/>
          </w:tcPr>
          <w:p>
            <w:pPr/>
            <w:r>
              <w:rPr>
                <w:sz w:val="18"/>
                <w:szCs w:val="18"/>
              </w:rPr>
              <w:t>21-02-2012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76136210-0-1033-1459</w:t>
            </w:r>
          </w:p>
        </w:tc>
        <w:tc>
          <w:tcPr>
            <w:tcW w:w="2310" w:type="auto"/>
          </w:tcPr>
          <w:p>
            <w:pPr>
              <w:jc w:val="center"/>
            </w:pPr>
            <w:r>
              <w:rPr>
                <w:sz w:val="18"/>
                <w:szCs w:val="18"/>
              </w:rPr>
              <w:t>PUNTO 1 (CANAL ISLA Y ZUMAETA)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ISLA Y ZUMAETA)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ec15603b379485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c63690ddd2414e" /><Relationship Type="http://schemas.openxmlformats.org/officeDocument/2006/relationships/numbering" Target="/word/numbering.xml" Id="Rd62ee9d6b3ff4387" /><Relationship Type="http://schemas.openxmlformats.org/officeDocument/2006/relationships/settings" Target="/word/settings.xml" Id="Re884089d9a0a41af" /><Relationship Type="http://schemas.openxmlformats.org/officeDocument/2006/relationships/image" Target="/word/media/05e3ff9c-8067-4467-9870-be8623839408.png" Id="R43316c7b3d0f491b" /><Relationship Type="http://schemas.openxmlformats.org/officeDocument/2006/relationships/image" Target="/word/media/e107c30a-bc6d-41c6-9304-4af5c9fe1154.png" Id="R7b749e261d9f4d76" /><Relationship Type="http://schemas.openxmlformats.org/officeDocument/2006/relationships/footer" Target="/word/footer1.xml" Id="R1e9a23dbf3e14d26" /><Relationship Type="http://schemas.openxmlformats.org/officeDocument/2006/relationships/footer" Target="/word/footer2.xml" Id="R7d5ce472125742b6" /><Relationship Type="http://schemas.openxmlformats.org/officeDocument/2006/relationships/footer" Target="/word/footer3.xml" Id="R0edc7e1c56f646f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ec15603b3794852" /></Relationships>
</file>