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cd36876bd4c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acca1954b994dc8"/>
      <w:footerReference w:type="even" r:id="Rc2583f09df084708"/>
      <w:footerReference w:type="first" r:id="R063e807a8969419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abc78357dd497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LUNA Y GALAZ LTDA. (PUERTO MONTT)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DFZ-2013-2496-X-NE-EI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80ba9d724ca4f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“LUNA Y GALAZ LTDA. (PUERTO MONTT)”, en el marco de la norma de emisión DS.46/02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LUNA Y GALAZ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79781180-7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LUNA Y GALAZ LTDA. (PUERTO MONTT)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TEPUAL, KM 11.5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AC_SERV38@HOTMAIL.COM; DRABOWN@GMAIL.COM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2922 de fecha 07-08-2009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79781180-7-663-1084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79781180-7-663-1084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8a90f94aa0747d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1c36760d6143ca" /><Relationship Type="http://schemas.openxmlformats.org/officeDocument/2006/relationships/numbering" Target="/word/numbering.xml" Id="Rdcce78972a514bb6" /><Relationship Type="http://schemas.openxmlformats.org/officeDocument/2006/relationships/settings" Target="/word/settings.xml" Id="R3fc50e9dae5c4409" /><Relationship Type="http://schemas.openxmlformats.org/officeDocument/2006/relationships/image" Target="/word/media/38bef5d9-5b02-49a2-9149-6b1350f3f790.png" Id="Rbaabc78357dd4978" /><Relationship Type="http://schemas.openxmlformats.org/officeDocument/2006/relationships/image" Target="/word/media/1cd04600-c626-44fd-9fdb-fae5084835ed.png" Id="Ra80ba9d724ca4f82" /><Relationship Type="http://schemas.openxmlformats.org/officeDocument/2006/relationships/footer" Target="/word/footer1.xml" Id="R5acca1954b994dc8" /><Relationship Type="http://schemas.openxmlformats.org/officeDocument/2006/relationships/footer" Target="/word/footer2.xml" Id="Rc2583f09df084708" /><Relationship Type="http://schemas.openxmlformats.org/officeDocument/2006/relationships/footer" Target="/word/footer3.xml" Id="R063e807a896941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8a90f94aa0747dd" /></Relationships>
</file>