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397f669b084ff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6d476f633824d91"/>
      <w:footerReference w:type="even" r:id="Rc7dd9fa4019247a8"/>
      <w:footerReference w:type="first" r:id="R3edc5aaa0f6343d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6d232b3fd2045f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MIGUEL BIANCHINI Y CIA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DFZ-2013-2519-V-NE-EI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58c4aaae1274d9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“MIGUEL BIANCHINI Y CIA LTDA.”, en el marco de la norma de emisión DS.46/02 para el reporte del período correspondiente a AGOSTO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MIGUEL BIANCHINI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85218500-7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MIGUEL BIANCHINI Y CIA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TERMAS DEL CORAZON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ESTEBAN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JUANPABLOBIANCHINIA@HOTMAIL.COM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2307 de fecha 31-07-2007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N°159 de fecha 28-08-2012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85218500-7-324-664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31115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31-07-2007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85218500-7-324-664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4e299e90590a44c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b6a91c7e714848" /><Relationship Type="http://schemas.openxmlformats.org/officeDocument/2006/relationships/numbering" Target="/word/numbering.xml" Id="R498fbaaa9d2a43c0" /><Relationship Type="http://schemas.openxmlformats.org/officeDocument/2006/relationships/settings" Target="/word/settings.xml" Id="R7eb485d3fb3d4fe1" /><Relationship Type="http://schemas.openxmlformats.org/officeDocument/2006/relationships/image" Target="/word/media/8c914305-9284-4492-a4dc-ae6d8a534795.png" Id="Rc6d232b3fd2045f6" /><Relationship Type="http://schemas.openxmlformats.org/officeDocument/2006/relationships/image" Target="/word/media/d6a4582c-68a3-4129-8014-eea90da1be3f.png" Id="Rd58c4aaae1274d93" /><Relationship Type="http://schemas.openxmlformats.org/officeDocument/2006/relationships/footer" Target="/word/footer1.xml" Id="R96d476f633824d91" /><Relationship Type="http://schemas.openxmlformats.org/officeDocument/2006/relationships/footer" Target="/word/footer2.xml" Id="Rc7dd9fa4019247a8" /><Relationship Type="http://schemas.openxmlformats.org/officeDocument/2006/relationships/footer" Target="/word/footer3.xml" Id="R3edc5aaa0f6343d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e299e90590a44c0" /></Relationships>
</file>