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af6ddfe89643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e7bebec2a640ff"/>
      <w:footerReference w:type="even" r:id="R77d4e351404545dd"/>
      <w:footerReference w:type="first" r:id="Ra45091d4e52146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21aff088b24f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DFZ-2013-6648-VI-NE-EI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24a856871747c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96673040-4-306-652</w:t>
            </w:r>
          </w:p>
        </w:tc>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349715</w:t>
            </w:r>
          </w:p>
        </w:tc>
        <w:tc>
          <w:tcPr>
            <w:tcW w:w="2310" w:type="auto"/>
          </w:tcPr>
          <w:p>
            <w:pPr/>
            <w:r>
              <w:rPr>
                <w:sz w:val="18"/>
                <w:szCs w:val="18"/>
              </w:rPr>
              <w:t>6250425</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96673040-4-306-652</w:t>
            </w:r>
          </w:p>
        </w:tc>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8250bde4b34a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55de0c618b412c" /><Relationship Type="http://schemas.openxmlformats.org/officeDocument/2006/relationships/numbering" Target="/word/numbering.xml" Id="R8ea73cb018ce4eaa" /><Relationship Type="http://schemas.openxmlformats.org/officeDocument/2006/relationships/settings" Target="/word/settings.xml" Id="Red9ab02aeebe4623" /><Relationship Type="http://schemas.openxmlformats.org/officeDocument/2006/relationships/image" Target="/word/media/439984a5-6868-4a81-8d23-01c8ba2a0dc7.png" Id="R7f21aff088b24f51" /><Relationship Type="http://schemas.openxmlformats.org/officeDocument/2006/relationships/image" Target="/word/media/eb2cd07b-bd51-44c4-ba8f-bc2ef08e05b9.png" Id="R1e24a856871747cb" /><Relationship Type="http://schemas.openxmlformats.org/officeDocument/2006/relationships/footer" Target="/word/footer1.xml" Id="Rb2e7bebec2a640ff" /><Relationship Type="http://schemas.openxmlformats.org/officeDocument/2006/relationships/footer" Target="/word/footer2.xml" Id="R77d4e351404545dd" /><Relationship Type="http://schemas.openxmlformats.org/officeDocument/2006/relationships/footer" Target="/word/footer3.xml" Id="Ra45091d4e52146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8250bde4b34a2f" /></Relationships>
</file>