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f9e8272b6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57f8d6893324ea5"/>
      <w:footerReference w:type="even" r:id="R554cfd0b4da1440a"/>
      <w:footerReference w:type="first" r:id="R1f9efe049cce418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e7167b8a7a34d7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DFZ-2014-1112-VIII-NE-EI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0cf81aac91e435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16-09-2014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NOVIEMBRE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N°151 de fecha 12-06-2007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254034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5944918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82ef8ebdf98e466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5c2ddf72941c8" /><Relationship Type="http://schemas.openxmlformats.org/officeDocument/2006/relationships/numbering" Target="/word/numbering.xml" Id="Re6520433c41541fa" /><Relationship Type="http://schemas.openxmlformats.org/officeDocument/2006/relationships/settings" Target="/word/settings.xml" Id="R58577243a3974e81" /><Relationship Type="http://schemas.openxmlformats.org/officeDocument/2006/relationships/image" Target="/word/media/0ab135b9-e811-49f4-ad49-547717958a2e.png" Id="R7e7167b8a7a34d7b" /><Relationship Type="http://schemas.openxmlformats.org/officeDocument/2006/relationships/image" Target="/word/media/e9ec9b35-6869-4acc-9141-aaac6f4d798c.png" Id="Rb0cf81aac91e435a" /><Relationship Type="http://schemas.openxmlformats.org/officeDocument/2006/relationships/footer" Target="/word/footer1.xml" Id="Re57f8d6893324ea5" /><Relationship Type="http://schemas.openxmlformats.org/officeDocument/2006/relationships/footer" Target="/word/footer2.xml" Id="R554cfd0b4da1440a" /><Relationship Type="http://schemas.openxmlformats.org/officeDocument/2006/relationships/footer" Target="/word/footer3.xml" Id="R1f9efe049cce418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2ef8ebdf98e4660" /></Relationships>
</file>