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2E" w:rsidRDefault="007C721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A3B2E" w:rsidRDefault="007C7210">
      <w:pPr>
        <w:jc w:val="center"/>
      </w:pPr>
      <w:r>
        <w:rPr>
          <w:b/>
          <w:sz w:val="32"/>
          <w:szCs w:val="32"/>
        </w:rPr>
        <w:br/>
        <w:t xml:space="preserve">INFORME DE FISCALIZACIÓN </w:t>
      </w:r>
      <w:r>
        <w:rPr>
          <w:b/>
          <w:sz w:val="32"/>
          <w:szCs w:val="32"/>
        </w:rPr>
        <w:t>AMBIENTAL</w:t>
      </w:r>
    </w:p>
    <w:p w:rsidR="00CA3B2E" w:rsidRDefault="007C7210">
      <w:pPr>
        <w:jc w:val="center"/>
      </w:pPr>
      <w:r>
        <w:rPr>
          <w:b/>
          <w:sz w:val="32"/>
          <w:szCs w:val="32"/>
        </w:rPr>
        <w:br/>
        <w:t>Normas de Emisión</w:t>
      </w:r>
    </w:p>
    <w:p w:rsidR="00CA3B2E" w:rsidRPr="007C7210" w:rsidRDefault="007C7210">
      <w:pPr>
        <w:jc w:val="center"/>
        <w:rPr>
          <w:lang w:val="en-US"/>
        </w:rPr>
      </w:pPr>
      <w:r>
        <w:rPr>
          <w:b/>
          <w:sz w:val="32"/>
          <w:szCs w:val="32"/>
        </w:rPr>
        <w:br/>
        <w:t xml:space="preserve">GRANJA MARINA TORNAGALEONES S.A. (PISC. </w:t>
      </w:r>
      <w:r w:rsidRPr="007C7210">
        <w:rPr>
          <w:b/>
          <w:sz w:val="32"/>
          <w:szCs w:val="32"/>
          <w:lang w:val="en-US"/>
        </w:rPr>
        <w:t>RIO UNION)</w:t>
      </w:r>
    </w:p>
    <w:p w:rsidR="00CA3B2E" w:rsidRPr="007C7210" w:rsidRDefault="007C7210">
      <w:pPr>
        <w:jc w:val="center"/>
        <w:rPr>
          <w:lang w:val="en-US"/>
        </w:rPr>
      </w:pPr>
      <w:r w:rsidRPr="007C7210">
        <w:rPr>
          <w:b/>
          <w:sz w:val="32"/>
          <w:szCs w:val="32"/>
          <w:lang w:val="en-US"/>
        </w:rPr>
        <w:br/>
        <w:t>DFZ-2013-4029-XI-NE-EI</w:t>
      </w:r>
    </w:p>
    <w:p w:rsidR="00CA3B2E" w:rsidRPr="007C7210" w:rsidRDefault="00CA3B2E">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CA3B2E">
        <w:trPr>
          <w:jc w:val="center"/>
        </w:trPr>
        <w:tc>
          <w:tcPr>
            <w:tcW w:w="1500" w:type="dxa"/>
          </w:tcPr>
          <w:p w:rsidR="00CA3B2E" w:rsidRPr="007C7210" w:rsidRDefault="00CA3B2E">
            <w:pPr>
              <w:rPr>
                <w:lang w:val="en-US"/>
              </w:rPr>
            </w:pPr>
          </w:p>
        </w:tc>
        <w:tc>
          <w:tcPr>
            <w:tcW w:w="3750" w:type="dxa"/>
          </w:tcPr>
          <w:p w:rsidR="00CA3B2E" w:rsidRDefault="007C7210">
            <w:pPr>
              <w:jc w:val="center"/>
            </w:pPr>
            <w:r>
              <w:rPr>
                <w:sz w:val="18"/>
                <w:szCs w:val="18"/>
              </w:rPr>
              <w:t>Nombre</w:t>
            </w:r>
          </w:p>
        </w:tc>
        <w:tc>
          <w:tcPr>
            <w:tcW w:w="3750" w:type="dxa"/>
          </w:tcPr>
          <w:p w:rsidR="00CA3B2E" w:rsidRDefault="007C7210">
            <w:pPr>
              <w:jc w:val="center"/>
            </w:pPr>
            <w:r>
              <w:rPr>
                <w:sz w:val="18"/>
                <w:szCs w:val="18"/>
              </w:rPr>
              <w:t>Firma</w:t>
            </w:r>
          </w:p>
        </w:tc>
      </w:tr>
      <w:tr w:rsidR="00CA3B2E">
        <w:trPr>
          <w:jc w:val="center"/>
        </w:trPr>
        <w:tc>
          <w:tcPr>
            <w:tcW w:w="2310" w:type="dxa"/>
          </w:tcPr>
          <w:p w:rsidR="00CA3B2E" w:rsidRDefault="007C7210">
            <w:pPr>
              <w:jc w:val="center"/>
            </w:pPr>
            <w:r>
              <w:rPr>
                <w:sz w:val="18"/>
                <w:szCs w:val="18"/>
              </w:rPr>
              <w:t>Aprobado</w:t>
            </w:r>
          </w:p>
        </w:tc>
        <w:tc>
          <w:tcPr>
            <w:tcW w:w="2310" w:type="dxa"/>
          </w:tcPr>
          <w:p w:rsidR="00CA3B2E" w:rsidRDefault="007C7210">
            <w:pPr>
              <w:jc w:val="center"/>
            </w:pPr>
            <w:r>
              <w:rPr>
                <w:sz w:val="18"/>
                <w:szCs w:val="18"/>
              </w:rPr>
              <w:t>CRISTIAN MAXIMILIANO PÉREZ MUÑOZ</w:t>
            </w:r>
          </w:p>
        </w:tc>
        <w:tc>
          <w:tcPr>
            <w:tcW w:w="2310" w:type="dxa"/>
          </w:tcPr>
          <w:p w:rsidR="00CA3B2E" w:rsidRDefault="007C7210">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CA3B2E">
        <w:trPr>
          <w:jc w:val="center"/>
        </w:trPr>
        <w:tc>
          <w:tcPr>
            <w:tcW w:w="2310" w:type="dxa"/>
          </w:tcPr>
          <w:p w:rsidR="00CA3B2E" w:rsidRDefault="007C7210">
            <w:pPr>
              <w:jc w:val="center"/>
            </w:pPr>
            <w:r>
              <w:rPr>
                <w:sz w:val="18"/>
                <w:szCs w:val="18"/>
              </w:rPr>
              <w:t>Elaborado</w:t>
            </w:r>
          </w:p>
        </w:tc>
        <w:tc>
          <w:tcPr>
            <w:tcW w:w="2310" w:type="dxa"/>
            <w:gridSpan w:val="2"/>
          </w:tcPr>
          <w:p w:rsidR="00CA3B2E" w:rsidRDefault="007C7210">
            <w:pPr>
              <w:jc w:val="center"/>
            </w:pPr>
            <w:r>
              <w:rPr>
                <w:sz w:val="18"/>
                <w:szCs w:val="18"/>
              </w:rPr>
              <w:t>VERÓNICA ALEJANDRA GONZÁLEZ DELFÍN</w:t>
            </w:r>
          </w:p>
        </w:tc>
      </w:tr>
    </w:tbl>
    <w:p w:rsidR="00CA3B2E" w:rsidRDefault="007C7210">
      <w:r>
        <w:br w:type="page"/>
      </w:r>
    </w:p>
    <w:p w:rsidR="00CA3B2E" w:rsidRDefault="007C7210">
      <w:r>
        <w:rPr>
          <w:b/>
        </w:rPr>
        <w:lastRenderedPageBreak/>
        <w:br/>
        <w:t>1. RESUMEN.</w:t>
      </w:r>
    </w:p>
    <w:p w:rsidR="00CA3B2E" w:rsidRDefault="007C7210">
      <w:pPr>
        <w:jc w:val="both"/>
      </w:pPr>
      <w:r>
        <w:br/>
        <w:t xml:space="preserve">El presente documento da </w:t>
      </w:r>
      <w:r>
        <w:t>cuenta del informe de examen de la información realizado por la Superintendencia del Medio Ambiente (SMA), al establecimiento industrial “GRANJA MARINA TORNAGALEONES S.A. (PISC. RIO UNION)”, en el marco de la norma de emisión DS.90/00 para el reporte del p</w:t>
      </w:r>
      <w:r>
        <w:t>eríodo correspondiente a MARZO del año 2013.</w:t>
      </w:r>
    </w:p>
    <w:p w:rsidR="00CA3B2E" w:rsidRDefault="007C7210">
      <w:pPr>
        <w:jc w:val="both"/>
      </w:pPr>
      <w:r>
        <w:br/>
        <w:t xml:space="preserve">Entre los principales hechos constatados como no conformidades se encuentran: El volumen de descarga informado excede el valor límite indicado en su programa de monitoreo; </w:t>
      </w:r>
    </w:p>
    <w:p w:rsidR="00CA3B2E" w:rsidRDefault="007C7210">
      <w:r>
        <w:rPr>
          <w:b/>
        </w:rPr>
        <w:br/>
        <w:t>2. IDENTIFICACIÓN DEL PROYECTO, ACTI</w:t>
      </w:r>
      <w:r>
        <w:rPr>
          <w:b/>
        </w:rPr>
        <w:t>VIDAD O FUENTE FISCALIZADA</w:t>
      </w:r>
    </w:p>
    <w:p w:rsidR="00CA3B2E" w:rsidRDefault="00CA3B2E"/>
    <w:tbl>
      <w:tblPr>
        <w:tblStyle w:val="Tablaconcuadrcula"/>
        <w:tblW w:w="5000" w:type="pct"/>
        <w:jc w:val="center"/>
        <w:tblLook w:val="04A0" w:firstRow="1" w:lastRow="0" w:firstColumn="1" w:lastColumn="0" w:noHBand="0" w:noVBand="1"/>
      </w:tblPr>
      <w:tblGrid>
        <w:gridCol w:w="3543"/>
        <w:gridCol w:w="3543"/>
        <w:gridCol w:w="3544"/>
        <w:gridCol w:w="3544"/>
      </w:tblGrid>
      <w:tr w:rsidR="00CA3B2E">
        <w:trPr>
          <w:jc w:val="center"/>
        </w:trPr>
        <w:tc>
          <w:tcPr>
            <w:tcW w:w="2310" w:type="pct"/>
            <w:gridSpan w:val="2"/>
          </w:tcPr>
          <w:p w:rsidR="00CA3B2E" w:rsidRDefault="007C7210">
            <w:r>
              <w:rPr>
                <w:b/>
              </w:rPr>
              <w:t>Titular de la actividad, proyecto o fuente fiscalizada:</w:t>
            </w:r>
            <w:r>
              <w:br/>
              <w:t xml:space="preserve">GRANJA MARINA TORNAGALEONES </w:t>
            </w:r>
            <w:proofErr w:type="gramStart"/>
            <w:r>
              <w:t>S.A..</w:t>
            </w:r>
            <w:proofErr w:type="gramEnd"/>
          </w:p>
        </w:tc>
        <w:tc>
          <w:tcPr>
            <w:tcW w:w="2310" w:type="pct"/>
            <w:gridSpan w:val="2"/>
          </w:tcPr>
          <w:p w:rsidR="00CA3B2E" w:rsidRDefault="007C7210">
            <w:r>
              <w:rPr>
                <w:b/>
              </w:rPr>
              <w:t>RUT o RUN:</w:t>
            </w:r>
            <w:r>
              <w:br/>
              <w:t>87752000-5</w:t>
            </w:r>
          </w:p>
        </w:tc>
      </w:tr>
      <w:tr w:rsidR="00CA3B2E">
        <w:trPr>
          <w:jc w:val="center"/>
        </w:trPr>
        <w:tc>
          <w:tcPr>
            <w:tcW w:w="2310" w:type="pct"/>
            <w:gridSpan w:val="4"/>
          </w:tcPr>
          <w:p w:rsidR="00CA3B2E" w:rsidRDefault="007C7210">
            <w:r>
              <w:rPr>
                <w:b/>
              </w:rPr>
              <w:t>Identificación de la actividad, proyecto o fuente fiscalizada:</w:t>
            </w:r>
            <w:r>
              <w:br/>
              <w:t>GRANJA MARINA TORNAGALEONES S.A. (PISC. RIO UNION)</w:t>
            </w:r>
          </w:p>
        </w:tc>
      </w:tr>
      <w:tr w:rsidR="00CA3B2E">
        <w:trPr>
          <w:jc w:val="center"/>
        </w:trPr>
        <w:tc>
          <w:tcPr>
            <w:tcW w:w="15000" w:type="dxa"/>
          </w:tcPr>
          <w:p w:rsidR="00CA3B2E" w:rsidRDefault="007C7210">
            <w:r>
              <w:rPr>
                <w:b/>
              </w:rPr>
              <w:t>Dirección:</w:t>
            </w:r>
            <w:r>
              <w:br/>
              <w:t>SECTOR PUYUHUAPI, CISNES, XI REGION</w:t>
            </w:r>
          </w:p>
        </w:tc>
        <w:tc>
          <w:tcPr>
            <w:tcW w:w="15000" w:type="dxa"/>
          </w:tcPr>
          <w:p w:rsidR="00CA3B2E" w:rsidRDefault="007C7210">
            <w:r>
              <w:rPr>
                <w:b/>
              </w:rPr>
              <w:t>Región:</w:t>
            </w:r>
            <w:r>
              <w:br/>
              <w:t>XI REGIÓN DE AYSÉN DEL GENERAL CARLOS IBAÑEZ DEL CAMPO</w:t>
            </w:r>
          </w:p>
        </w:tc>
        <w:tc>
          <w:tcPr>
            <w:tcW w:w="15000" w:type="dxa"/>
          </w:tcPr>
          <w:p w:rsidR="00CA3B2E" w:rsidRDefault="007C7210">
            <w:r>
              <w:rPr>
                <w:b/>
              </w:rPr>
              <w:t>Provincia:</w:t>
            </w:r>
            <w:r>
              <w:br/>
              <w:t>AISEN</w:t>
            </w:r>
          </w:p>
        </w:tc>
        <w:tc>
          <w:tcPr>
            <w:tcW w:w="15000" w:type="dxa"/>
          </w:tcPr>
          <w:p w:rsidR="00CA3B2E" w:rsidRDefault="007C7210">
            <w:r>
              <w:rPr>
                <w:b/>
              </w:rPr>
              <w:t>Comuna:</w:t>
            </w:r>
            <w:r>
              <w:br/>
              <w:t>CISNES</w:t>
            </w:r>
          </w:p>
        </w:tc>
      </w:tr>
      <w:tr w:rsidR="00CA3B2E">
        <w:trPr>
          <w:jc w:val="center"/>
        </w:trPr>
        <w:tc>
          <w:tcPr>
            <w:tcW w:w="2310" w:type="pct"/>
            <w:gridSpan w:val="2"/>
          </w:tcPr>
          <w:p w:rsidR="00CA3B2E" w:rsidRDefault="007C7210">
            <w:r>
              <w:rPr>
                <w:b/>
              </w:rPr>
              <w:t>Correo electrónico:</w:t>
            </w:r>
            <w:r>
              <w:br/>
              <w:t>VERONICA.GONZALEZ@SMA.GOB.CL</w:t>
            </w:r>
          </w:p>
        </w:tc>
        <w:tc>
          <w:tcPr>
            <w:tcW w:w="2310" w:type="pct"/>
            <w:gridSpan w:val="2"/>
          </w:tcPr>
          <w:p w:rsidR="00CA3B2E" w:rsidRDefault="007C7210">
            <w:r>
              <w:rPr>
                <w:b/>
              </w:rPr>
              <w:t>Teléfono:</w:t>
            </w:r>
            <w:r>
              <w:br/>
            </w:r>
          </w:p>
        </w:tc>
      </w:tr>
    </w:tbl>
    <w:p w:rsidR="00CA3B2E" w:rsidRDefault="007C7210">
      <w:r>
        <w:rPr>
          <w:b/>
        </w:rPr>
        <w:br/>
        <w:t>3. ANTECEDENTES DE LA ACTIVIDAD DE FISCALIZACIÓN</w:t>
      </w:r>
    </w:p>
    <w:p w:rsidR="00CA3B2E" w:rsidRDefault="00CA3B2E"/>
    <w:tbl>
      <w:tblPr>
        <w:tblStyle w:val="Tablaconcuadrcula"/>
        <w:tblW w:w="5000" w:type="auto"/>
        <w:jc w:val="center"/>
        <w:tblLook w:val="04A0" w:firstRow="1" w:lastRow="0" w:firstColumn="1" w:lastColumn="0" w:noHBand="0" w:noVBand="1"/>
      </w:tblPr>
      <w:tblGrid>
        <w:gridCol w:w="4449"/>
        <w:gridCol w:w="9725"/>
      </w:tblGrid>
      <w:tr w:rsidR="00CA3B2E">
        <w:trPr>
          <w:jc w:val="center"/>
        </w:trPr>
        <w:tc>
          <w:tcPr>
            <w:tcW w:w="12000" w:type="dxa"/>
          </w:tcPr>
          <w:p w:rsidR="00CA3B2E" w:rsidRDefault="007C7210">
            <w:r>
              <w:t>M</w:t>
            </w:r>
            <w:r>
              <w:t>otivo de la Actividad de Fiscalización:</w:t>
            </w:r>
          </w:p>
        </w:tc>
        <w:tc>
          <w:tcPr>
            <w:tcW w:w="30000" w:type="dxa"/>
          </w:tcPr>
          <w:p w:rsidR="00CA3B2E" w:rsidRDefault="007C7210">
            <w:r>
              <w:t>Actividad Programada de Seguimiento Ambiental de Normas de Emisión referentes a la descarga de Residuos Líquidos para el período de MARZO del 2013.</w:t>
            </w:r>
          </w:p>
        </w:tc>
      </w:tr>
      <w:tr w:rsidR="00CA3B2E">
        <w:trPr>
          <w:jc w:val="center"/>
        </w:trPr>
        <w:tc>
          <w:tcPr>
            <w:tcW w:w="2310" w:type="auto"/>
          </w:tcPr>
          <w:p w:rsidR="00CA3B2E" w:rsidRDefault="007C7210">
            <w:r>
              <w:t>Materia Específica Objeto de la Fiscalización:</w:t>
            </w:r>
          </w:p>
        </w:tc>
        <w:tc>
          <w:tcPr>
            <w:tcW w:w="2310" w:type="auto"/>
          </w:tcPr>
          <w:p w:rsidR="00CA3B2E" w:rsidRDefault="007C7210">
            <w:r>
              <w:t xml:space="preserve">Analizar los </w:t>
            </w:r>
            <w:r>
              <w:t>resultados analíticos de la calidad de los Residuos Líquidos descargados por la actividad industrial individualizada anteriormente, según la siguiente Resolución de Monitoreo (RPM):</w:t>
            </w:r>
            <w:r>
              <w:br/>
              <w:t>SISS N° 1737 de fecha 21-06-2010</w:t>
            </w:r>
          </w:p>
        </w:tc>
      </w:tr>
      <w:tr w:rsidR="00CA3B2E">
        <w:trPr>
          <w:jc w:val="center"/>
        </w:trPr>
        <w:tc>
          <w:tcPr>
            <w:tcW w:w="2310" w:type="auto"/>
          </w:tcPr>
          <w:p w:rsidR="00CA3B2E" w:rsidRDefault="007C7210">
            <w:r>
              <w:t>Instrumentos de Gestión Ambiental que Re</w:t>
            </w:r>
            <w:r>
              <w:t>gulan la Actividad Fiscalizada:</w:t>
            </w:r>
          </w:p>
        </w:tc>
        <w:tc>
          <w:tcPr>
            <w:tcW w:w="2310" w:type="auto"/>
          </w:tcPr>
          <w:p w:rsidR="00CA3B2E" w:rsidRDefault="007C7210">
            <w:r>
              <w:t>La Norma de Emisión que regula la actividad es:</w:t>
            </w:r>
            <w:r>
              <w:br/>
              <w:t>N° 90/2000 Establece Norma de Emisión para la Regulación de Contaminantes Asociados a las Descargas de Residuos Líquidos a Aguas Marinas y Continentales Superficiales</w:t>
            </w:r>
          </w:p>
        </w:tc>
      </w:tr>
    </w:tbl>
    <w:p w:rsidR="00CA3B2E" w:rsidRDefault="007C7210">
      <w:r>
        <w:rPr>
          <w:b/>
        </w:rPr>
        <w:lastRenderedPageBreak/>
        <w:br/>
        <w:t xml:space="preserve">4. </w:t>
      </w:r>
      <w:r>
        <w:rPr>
          <w:b/>
        </w:rPr>
        <w:t>ACTIVIDADES DE FISCALIZACIÓN REALIZADAS Y RESULTADOS</w:t>
      </w:r>
    </w:p>
    <w:p w:rsidR="00CA3B2E" w:rsidRDefault="007C7210">
      <w:r>
        <w:rPr>
          <w:b/>
        </w:rPr>
        <w:br/>
      </w:r>
      <w:r>
        <w:rPr>
          <w:b/>
        </w:rPr>
        <w:tab/>
        <w:t>4.1. Identificación de la descarga</w:t>
      </w:r>
    </w:p>
    <w:p w:rsidR="00CA3B2E" w:rsidRDefault="00CA3B2E"/>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CA3B2E">
        <w:trPr>
          <w:jc w:val="center"/>
        </w:trPr>
        <w:tc>
          <w:tcPr>
            <w:tcW w:w="6000" w:type="dxa"/>
          </w:tcPr>
          <w:p w:rsidR="00CA3B2E" w:rsidRDefault="007C7210">
            <w:pPr>
              <w:jc w:val="center"/>
            </w:pPr>
            <w:r>
              <w:rPr>
                <w:sz w:val="18"/>
                <w:szCs w:val="18"/>
              </w:rPr>
              <w:t>Código interno</w:t>
            </w:r>
          </w:p>
        </w:tc>
        <w:tc>
          <w:tcPr>
            <w:tcW w:w="6000" w:type="dxa"/>
          </w:tcPr>
          <w:p w:rsidR="00CA3B2E" w:rsidRDefault="007C7210">
            <w:pPr>
              <w:jc w:val="center"/>
            </w:pPr>
            <w:r>
              <w:rPr>
                <w:sz w:val="18"/>
                <w:szCs w:val="18"/>
              </w:rPr>
              <w:t>Punto Descarga</w:t>
            </w:r>
          </w:p>
        </w:tc>
        <w:tc>
          <w:tcPr>
            <w:tcW w:w="3000" w:type="dxa"/>
          </w:tcPr>
          <w:p w:rsidR="00CA3B2E" w:rsidRDefault="007C7210">
            <w:pPr>
              <w:jc w:val="center"/>
            </w:pPr>
            <w:r>
              <w:rPr>
                <w:sz w:val="18"/>
                <w:szCs w:val="18"/>
              </w:rPr>
              <w:t>Norma</w:t>
            </w:r>
          </w:p>
        </w:tc>
        <w:tc>
          <w:tcPr>
            <w:tcW w:w="3000" w:type="dxa"/>
          </w:tcPr>
          <w:p w:rsidR="00CA3B2E" w:rsidRDefault="007C7210">
            <w:pPr>
              <w:jc w:val="center"/>
            </w:pPr>
            <w:r>
              <w:rPr>
                <w:sz w:val="18"/>
                <w:szCs w:val="18"/>
              </w:rPr>
              <w:t>Tabla cumplimiento</w:t>
            </w:r>
          </w:p>
        </w:tc>
        <w:tc>
          <w:tcPr>
            <w:tcW w:w="3000" w:type="dxa"/>
          </w:tcPr>
          <w:p w:rsidR="00CA3B2E" w:rsidRDefault="007C7210">
            <w:pPr>
              <w:jc w:val="center"/>
            </w:pPr>
            <w:r>
              <w:rPr>
                <w:sz w:val="18"/>
                <w:szCs w:val="18"/>
              </w:rPr>
              <w:t>Mes control Tabla Completa</w:t>
            </w:r>
          </w:p>
        </w:tc>
        <w:tc>
          <w:tcPr>
            <w:tcW w:w="3000" w:type="dxa"/>
          </w:tcPr>
          <w:p w:rsidR="00CA3B2E" w:rsidRDefault="007C7210">
            <w:pPr>
              <w:jc w:val="center"/>
            </w:pPr>
            <w:r>
              <w:rPr>
                <w:sz w:val="18"/>
                <w:szCs w:val="18"/>
              </w:rPr>
              <w:t>Cuerpo receptor</w:t>
            </w:r>
          </w:p>
        </w:tc>
        <w:tc>
          <w:tcPr>
            <w:tcW w:w="3000" w:type="dxa"/>
          </w:tcPr>
          <w:p w:rsidR="00CA3B2E" w:rsidRDefault="007C7210">
            <w:pPr>
              <w:jc w:val="center"/>
            </w:pPr>
            <w:r>
              <w:rPr>
                <w:sz w:val="18"/>
                <w:szCs w:val="18"/>
              </w:rPr>
              <w:t xml:space="preserve">Código CIIU </w:t>
            </w:r>
          </w:p>
        </w:tc>
        <w:tc>
          <w:tcPr>
            <w:tcW w:w="3000" w:type="dxa"/>
          </w:tcPr>
          <w:p w:rsidR="00CA3B2E" w:rsidRDefault="007C7210">
            <w:pPr>
              <w:jc w:val="center"/>
            </w:pPr>
            <w:r>
              <w:rPr>
                <w:sz w:val="18"/>
                <w:szCs w:val="18"/>
              </w:rPr>
              <w:t>Datum</w:t>
            </w:r>
          </w:p>
        </w:tc>
        <w:tc>
          <w:tcPr>
            <w:tcW w:w="3000" w:type="dxa"/>
          </w:tcPr>
          <w:p w:rsidR="00CA3B2E" w:rsidRDefault="007C7210">
            <w:pPr>
              <w:jc w:val="center"/>
            </w:pPr>
            <w:r>
              <w:rPr>
                <w:sz w:val="18"/>
                <w:szCs w:val="18"/>
              </w:rPr>
              <w:t>HUSO</w:t>
            </w:r>
          </w:p>
        </w:tc>
        <w:tc>
          <w:tcPr>
            <w:tcW w:w="3000" w:type="dxa"/>
          </w:tcPr>
          <w:p w:rsidR="00CA3B2E" w:rsidRDefault="007C7210">
            <w:pPr>
              <w:jc w:val="center"/>
            </w:pPr>
            <w:r>
              <w:rPr>
                <w:sz w:val="18"/>
                <w:szCs w:val="18"/>
              </w:rPr>
              <w:t>UTM Este</w:t>
            </w:r>
          </w:p>
        </w:tc>
        <w:tc>
          <w:tcPr>
            <w:tcW w:w="3000" w:type="dxa"/>
          </w:tcPr>
          <w:p w:rsidR="00CA3B2E" w:rsidRDefault="007C7210">
            <w:pPr>
              <w:jc w:val="center"/>
            </w:pPr>
            <w:r>
              <w:rPr>
                <w:sz w:val="18"/>
                <w:szCs w:val="18"/>
              </w:rPr>
              <w:t>UTM Norte</w:t>
            </w:r>
          </w:p>
        </w:tc>
        <w:tc>
          <w:tcPr>
            <w:tcW w:w="3000" w:type="dxa"/>
          </w:tcPr>
          <w:p w:rsidR="00CA3B2E" w:rsidRDefault="007C7210">
            <w:pPr>
              <w:jc w:val="center"/>
            </w:pPr>
            <w:r>
              <w:rPr>
                <w:sz w:val="18"/>
                <w:szCs w:val="18"/>
              </w:rPr>
              <w:t>N° RPM</w:t>
            </w:r>
          </w:p>
        </w:tc>
        <w:tc>
          <w:tcPr>
            <w:tcW w:w="3000" w:type="dxa"/>
          </w:tcPr>
          <w:p w:rsidR="00CA3B2E" w:rsidRDefault="007C7210">
            <w:pPr>
              <w:jc w:val="center"/>
            </w:pPr>
            <w:r>
              <w:rPr>
                <w:sz w:val="18"/>
                <w:szCs w:val="18"/>
              </w:rPr>
              <w:t>Fecha emisión RPM</w:t>
            </w:r>
          </w:p>
        </w:tc>
        <w:tc>
          <w:tcPr>
            <w:tcW w:w="3000" w:type="dxa"/>
          </w:tcPr>
          <w:p w:rsidR="00CA3B2E" w:rsidRDefault="007C7210">
            <w:pPr>
              <w:jc w:val="center"/>
            </w:pPr>
            <w:r>
              <w:rPr>
                <w:sz w:val="18"/>
                <w:szCs w:val="18"/>
              </w:rPr>
              <w:t>Último período Control Directo</w:t>
            </w:r>
          </w:p>
        </w:tc>
      </w:tr>
      <w:tr w:rsidR="00CA3B2E">
        <w:trPr>
          <w:jc w:val="center"/>
        </w:trPr>
        <w:tc>
          <w:tcPr>
            <w:tcW w:w="2310" w:type="auto"/>
          </w:tcPr>
          <w:p w:rsidR="00CA3B2E" w:rsidRDefault="007C7210">
            <w:r>
              <w:rPr>
                <w:sz w:val="18"/>
                <w:szCs w:val="18"/>
              </w:rPr>
              <w:t>87752000-5-589-994</w:t>
            </w:r>
          </w:p>
        </w:tc>
        <w:tc>
          <w:tcPr>
            <w:tcW w:w="2310" w:type="auto"/>
          </w:tcPr>
          <w:p w:rsidR="00CA3B2E" w:rsidRDefault="007C7210">
            <w:r>
              <w:rPr>
                <w:sz w:val="18"/>
                <w:szCs w:val="18"/>
              </w:rPr>
              <w:t>PUNTO 1 (RIO LA UNION)</w:t>
            </w:r>
          </w:p>
        </w:tc>
        <w:tc>
          <w:tcPr>
            <w:tcW w:w="2310" w:type="auto"/>
          </w:tcPr>
          <w:p w:rsidR="00CA3B2E" w:rsidRDefault="007C7210">
            <w:r>
              <w:rPr>
                <w:sz w:val="18"/>
                <w:szCs w:val="18"/>
              </w:rPr>
              <w:t>DS.90/00</w:t>
            </w:r>
          </w:p>
        </w:tc>
        <w:tc>
          <w:tcPr>
            <w:tcW w:w="2310" w:type="auto"/>
          </w:tcPr>
          <w:p w:rsidR="00CA3B2E" w:rsidRDefault="007C7210">
            <w:r>
              <w:rPr>
                <w:sz w:val="18"/>
                <w:szCs w:val="18"/>
              </w:rPr>
              <w:t>TABLA 1</w:t>
            </w:r>
          </w:p>
        </w:tc>
        <w:tc>
          <w:tcPr>
            <w:tcW w:w="2310" w:type="auto"/>
          </w:tcPr>
          <w:p w:rsidR="00CA3B2E" w:rsidRDefault="007C7210">
            <w:r>
              <w:rPr>
                <w:sz w:val="18"/>
                <w:szCs w:val="18"/>
              </w:rPr>
              <w:t>DICIEMBRE</w:t>
            </w:r>
          </w:p>
        </w:tc>
        <w:tc>
          <w:tcPr>
            <w:tcW w:w="2310" w:type="auto"/>
          </w:tcPr>
          <w:p w:rsidR="00CA3B2E" w:rsidRDefault="007C7210">
            <w:r>
              <w:rPr>
                <w:sz w:val="18"/>
                <w:szCs w:val="18"/>
              </w:rPr>
              <w:t>RIO LA UNION (PTO. CISNES)</w:t>
            </w:r>
          </w:p>
        </w:tc>
        <w:tc>
          <w:tcPr>
            <w:tcW w:w="2310" w:type="auto"/>
          </w:tcPr>
          <w:p w:rsidR="00CA3B2E" w:rsidRDefault="007C7210">
            <w:r>
              <w:rPr>
                <w:sz w:val="18"/>
                <w:szCs w:val="18"/>
              </w:rPr>
              <w:t>13041</w:t>
            </w:r>
          </w:p>
        </w:tc>
        <w:tc>
          <w:tcPr>
            <w:tcW w:w="2310" w:type="auto"/>
          </w:tcPr>
          <w:p w:rsidR="00CA3B2E" w:rsidRDefault="007C7210">
            <w:r>
              <w:rPr>
                <w:sz w:val="18"/>
                <w:szCs w:val="18"/>
              </w:rPr>
              <w:t>43</w:t>
            </w:r>
          </w:p>
        </w:tc>
        <w:tc>
          <w:tcPr>
            <w:tcW w:w="2310" w:type="auto"/>
          </w:tcPr>
          <w:p w:rsidR="00CA3B2E" w:rsidRDefault="00CA3B2E"/>
        </w:tc>
        <w:tc>
          <w:tcPr>
            <w:tcW w:w="2310" w:type="auto"/>
          </w:tcPr>
          <w:p w:rsidR="00CA3B2E" w:rsidRDefault="007C7210">
            <w:r>
              <w:rPr>
                <w:sz w:val="18"/>
                <w:szCs w:val="18"/>
              </w:rPr>
              <w:t>691775</w:t>
            </w:r>
          </w:p>
        </w:tc>
        <w:tc>
          <w:tcPr>
            <w:tcW w:w="2310" w:type="auto"/>
          </w:tcPr>
          <w:p w:rsidR="00CA3B2E" w:rsidRDefault="007C7210">
            <w:r>
              <w:rPr>
                <w:sz w:val="18"/>
                <w:szCs w:val="18"/>
              </w:rPr>
              <w:t>5078550</w:t>
            </w:r>
          </w:p>
        </w:tc>
        <w:tc>
          <w:tcPr>
            <w:tcW w:w="2310" w:type="auto"/>
          </w:tcPr>
          <w:p w:rsidR="00CA3B2E" w:rsidRDefault="007C7210">
            <w:r>
              <w:rPr>
                <w:sz w:val="18"/>
                <w:szCs w:val="18"/>
              </w:rPr>
              <w:t>1737</w:t>
            </w:r>
          </w:p>
        </w:tc>
        <w:tc>
          <w:tcPr>
            <w:tcW w:w="2310" w:type="auto"/>
          </w:tcPr>
          <w:p w:rsidR="00CA3B2E" w:rsidRDefault="007C7210">
            <w:r>
              <w:rPr>
                <w:sz w:val="18"/>
                <w:szCs w:val="18"/>
              </w:rPr>
              <w:t>21-06-2010</w:t>
            </w:r>
          </w:p>
        </w:tc>
        <w:tc>
          <w:tcPr>
            <w:tcW w:w="2310" w:type="auto"/>
          </w:tcPr>
          <w:p w:rsidR="00CA3B2E" w:rsidRDefault="00CA3B2E"/>
        </w:tc>
      </w:tr>
    </w:tbl>
    <w:p w:rsidR="00CA3B2E" w:rsidRDefault="007C7210">
      <w:r>
        <w:rPr>
          <w:b/>
        </w:rPr>
        <w:br/>
      </w:r>
      <w:r>
        <w:rPr>
          <w:b/>
        </w:rPr>
        <w:tab/>
        <w:t>4.2. Resumen de resultados de la información proporcionada</w:t>
      </w:r>
    </w:p>
    <w:p w:rsidR="00CA3B2E" w:rsidRDefault="00CA3B2E"/>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CA3B2E">
        <w:trPr>
          <w:jc w:val="center"/>
        </w:trPr>
        <w:tc>
          <w:tcPr>
            <w:tcW w:w="2310" w:type="auto"/>
          </w:tcPr>
          <w:p w:rsidR="00CA3B2E" w:rsidRDefault="00CA3B2E"/>
        </w:tc>
        <w:tc>
          <w:tcPr>
            <w:tcW w:w="2310" w:type="auto"/>
          </w:tcPr>
          <w:p w:rsidR="00CA3B2E" w:rsidRDefault="00CA3B2E"/>
        </w:tc>
        <w:tc>
          <w:tcPr>
            <w:tcW w:w="2310" w:type="auto"/>
            <w:gridSpan w:val="8"/>
          </w:tcPr>
          <w:p w:rsidR="00CA3B2E" w:rsidRDefault="007C7210">
            <w:pPr>
              <w:jc w:val="center"/>
            </w:pPr>
            <w:r>
              <w:rPr>
                <w:sz w:val="18"/>
                <w:szCs w:val="18"/>
              </w:rPr>
              <w:t xml:space="preserve">N° de hechos </w:t>
            </w:r>
            <w:r>
              <w:rPr>
                <w:sz w:val="18"/>
                <w:szCs w:val="18"/>
              </w:rPr>
              <w:t>constatados</w:t>
            </w:r>
          </w:p>
        </w:tc>
      </w:tr>
      <w:tr w:rsidR="00CA3B2E">
        <w:trPr>
          <w:jc w:val="center"/>
        </w:trPr>
        <w:tc>
          <w:tcPr>
            <w:tcW w:w="2310" w:type="auto"/>
          </w:tcPr>
          <w:p w:rsidR="00CA3B2E" w:rsidRDefault="00CA3B2E"/>
        </w:tc>
        <w:tc>
          <w:tcPr>
            <w:tcW w:w="2310" w:type="auto"/>
          </w:tcPr>
          <w:p w:rsidR="00CA3B2E" w:rsidRDefault="00CA3B2E"/>
        </w:tc>
        <w:tc>
          <w:tcPr>
            <w:tcW w:w="2310" w:type="auto"/>
          </w:tcPr>
          <w:p w:rsidR="00CA3B2E" w:rsidRDefault="007C7210">
            <w:pPr>
              <w:jc w:val="center"/>
            </w:pPr>
            <w:r>
              <w:rPr>
                <w:sz w:val="18"/>
                <w:szCs w:val="18"/>
              </w:rPr>
              <w:t>1</w:t>
            </w:r>
          </w:p>
        </w:tc>
        <w:tc>
          <w:tcPr>
            <w:tcW w:w="2310" w:type="auto"/>
          </w:tcPr>
          <w:p w:rsidR="00CA3B2E" w:rsidRDefault="007C7210">
            <w:pPr>
              <w:jc w:val="center"/>
            </w:pPr>
            <w:r>
              <w:rPr>
                <w:sz w:val="18"/>
                <w:szCs w:val="18"/>
              </w:rPr>
              <w:t>2</w:t>
            </w:r>
          </w:p>
        </w:tc>
        <w:tc>
          <w:tcPr>
            <w:tcW w:w="2310" w:type="auto"/>
          </w:tcPr>
          <w:p w:rsidR="00CA3B2E" w:rsidRDefault="007C7210">
            <w:pPr>
              <w:jc w:val="center"/>
            </w:pPr>
            <w:r>
              <w:rPr>
                <w:sz w:val="18"/>
                <w:szCs w:val="18"/>
              </w:rPr>
              <w:t>3</w:t>
            </w:r>
          </w:p>
        </w:tc>
        <w:tc>
          <w:tcPr>
            <w:tcW w:w="2310" w:type="auto"/>
          </w:tcPr>
          <w:p w:rsidR="00CA3B2E" w:rsidRDefault="007C7210">
            <w:pPr>
              <w:jc w:val="center"/>
            </w:pPr>
            <w:r>
              <w:rPr>
                <w:sz w:val="18"/>
                <w:szCs w:val="18"/>
              </w:rPr>
              <w:t>4</w:t>
            </w:r>
          </w:p>
        </w:tc>
        <w:tc>
          <w:tcPr>
            <w:tcW w:w="2310" w:type="auto"/>
          </w:tcPr>
          <w:p w:rsidR="00CA3B2E" w:rsidRDefault="007C7210">
            <w:pPr>
              <w:jc w:val="center"/>
            </w:pPr>
            <w:r>
              <w:rPr>
                <w:sz w:val="18"/>
                <w:szCs w:val="18"/>
              </w:rPr>
              <w:t>5</w:t>
            </w:r>
          </w:p>
        </w:tc>
        <w:tc>
          <w:tcPr>
            <w:tcW w:w="2310" w:type="auto"/>
          </w:tcPr>
          <w:p w:rsidR="00CA3B2E" w:rsidRDefault="007C7210">
            <w:pPr>
              <w:jc w:val="center"/>
            </w:pPr>
            <w:r>
              <w:rPr>
                <w:sz w:val="18"/>
                <w:szCs w:val="18"/>
              </w:rPr>
              <w:t>6</w:t>
            </w:r>
          </w:p>
        </w:tc>
        <w:tc>
          <w:tcPr>
            <w:tcW w:w="2310" w:type="auto"/>
          </w:tcPr>
          <w:p w:rsidR="00CA3B2E" w:rsidRDefault="007C7210">
            <w:pPr>
              <w:jc w:val="center"/>
            </w:pPr>
            <w:r>
              <w:rPr>
                <w:sz w:val="18"/>
                <w:szCs w:val="18"/>
              </w:rPr>
              <w:t>7</w:t>
            </w:r>
          </w:p>
        </w:tc>
        <w:tc>
          <w:tcPr>
            <w:tcW w:w="2310" w:type="auto"/>
          </w:tcPr>
          <w:p w:rsidR="00CA3B2E" w:rsidRDefault="007C7210">
            <w:pPr>
              <w:jc w:val="center"/>
            </w:pPr>
            <w:r>
              <w:rPr>
                <w:sz w:val="18"/>
                <w:szCs w:val="18"/>
              </w:rPr>
              <w:t>8</w:t>
            </w:r>
          </w:p>
        </w:tc>
      </w:tr>
      <w:tr w:rsidR="00CA3B2E">
        <w:trPr>
          <w:jc w:val="center"/>
        </w:trPr>
        <w:tc>
          <w:tcPr>
            <w:tcW w:w="4500" w:type="dxa"/>
          </w:tcPr>
          <w:p w:rsidR="00CA3B2E" w:rsidRDefault="007C7210">
            <w:pPr>
              <w:jc w:val="center"/>
            </w:pPr>
            <w:r>
              <w:rPr>
                <w:sz w:val="18"/>
                <w:szCs w:val="18"/>
              </w:rPr>
              <w:t>Código interno</w:t>
            </w:r>
          </w:p>
        </w:tc>
        <w:tc>
          <w:tcPr>
            <w:tcW w:w="4500" w:type="dxa"/>
          </w:tcPr>
          <w:p w:rsidR="00CA3B2E" w:rsidRDefault="007C7210">
            <w:pPr>
              <w:jc w:val="center"/>
            </w:pPr>
            <w:r>
              <w:rPr>
                <w:sz w:val="18"/>
                <w:szCs w:val="18"/>
              </w:rPr>
              <w:t>Punto Descarga</w:t>
            </w:r>
          </w:p>
        </w:tc>
        <w:tc>
          <w:tcPr>
            <w:tcW w:w="3000" w:type="dxa"/>
          </w:tcPr>
          <w:p w:rsidR="00CA3B2E" w:rsidRDefault="007C7210">
            <w:pPr>
              <w:jc w:val="center"/>
            </w:pPr>
            <w:r>
              <w:rPr>
                <w:sz w:val="18"/>
                <w:szCs w:val="18"/>
              </w:rPr>
              <w:t>Informa</w:t>
            </w:r>
          </w:p>
        </w:tc>
        <w:tc>
          <w:tcPr>
            <w:tcW w:w="3000" w:type="dxa"/>
          </w:tcPr>
          <w:p w:rsidR="00CA3B2E" w:rsidRDefault="007C7210">
            <w:pPr>
              <w:jc w:val="center"/>
            </w:pPr>
            <w:r>
              <w:rPr>
                <w:sz w:val="18"/>
                <w:szCs w:val="18"/>
              </w:rPr>
              <w:t>Efectúa descarga</w:t>
            </w:r>
          </w:p>
        </w:tc>
        <w:tc>
          <w:tcPr>
            <w:tcW w:w="3000" w:type="dxa"/>
          </w:tcPr>
          <w:p w:rsidR="00CA3B2E" w:rsidRDefault="007C7210">
            <w:pPr>
              <w:jc w:val="center"/>
            </w:pPr>
            <w:r>
              <w:rPr>
                <w:sz w:val="18"/>
                <w:szCs w:val="18"/>
              </w:rPr>
              <w:t>Entrega dentro de plazo</w:t>
            </w:r>
          </w:p>
        </w:tc>
        <w:tc>
          <w:tcPr>
            <w:tcW w:w="3000" w:type="dxa"/>
          </w:tcPr>
          <w:p w:rsidR="00CA3B2E" w:rsidRDefault="007C7210">
            <w:pPr>
              <w:jc w:val="center"/>
            </w:pPr>
            <w:r>
              <w:rPr>
                <w:sz w:val="18"/>
                <w:szCs w:val="18"/>
              </w:rPr>
              <w:t>Entrega parámetros solicitados</w:t>
            </w:r>
          </w:p>
        </w:tc>
        <w:tc>
          <w:tcPr>
            <w:tcW w:w="3000" w:type="dxa"/>
          </w:tcPr>
          <w:p w:rsidR="00CA3B2E" w:rsidRDefault="007C7210">
            <w:pPr>
              <w:jc w:val="center"/>
            </w:pPr>
            <w:r>
              <w:rPr>
                <w:sz w:val="18"/>
                <w:szCs w:val="18"/>
              </w:rPr>
              <w:t>Entrega con frecuencia solicitada</w:t>
            </w:r>
          </w:p>
        </w:tc>
        <w:tc>
          <w:tcPr>
            <w:tcW w:w="3000" w:type="dxa"/>
          </w:tcPr>
          <w:p w:rsidR="00CA3B2E" w:rsidRDefault="007C7210">
            <w:pPr>
              <w:jc w:val="center"/>
            </w:pPr>
            <w:r>
              <w:rPr>
                <w:sz w:val="18"/>
                <w:szCs w:val="18"/>
              </w:rPr>
              <w:t>Caudal se encuentra bajo Resolución</w:t>
            </w:r>
          </w:p>
        </w:tc>
        <w:tc>
          <w:tcPr>
            <w:tcW w:w="3000" w:type="dxa"/>
          </w:tcPr>
          <w:p w:rsidR="00CA3B2E" w:rsidRDefault="007C7210">
            <w:pPr>
              <w:jc w:val="center"/>
            </w:pPr>
            <w:r>
              <w:rPr>
                <w:sz w:val="18"/>
                <w:szCs w:val="18"/>
              </w:rPr>
              <w:t>Parámetros se encuentran bajo norma</w:t>
            </w:r>
          </w:p>
        </w:tc>
        <w:tc>
          <w:tcPr>
            <w:tcW w:w="3000" w:type="dxa"/>
          </w:tcPr>
          <w:p w:rsidR="00CA3B2E" w:rsidRDefault="007C7210">
            <w:pPr>
              <w:jc w:val="center"/>
            </w:pPr>
            <w:r>
              <w:rPr>
                <w:sz w:val="18"/>
                <w:szCs w:val="18"/>
              </w:rPr>
              <w:t>Presenta</w:t>
            </w:r>
            <w:r>
              <w:rPr>
                <w:sz w:val="18"/>
                <w:szCs w:val="18"/>
              </w:rPr>
              <w:t xml:space="preserve"> Remuestras</w:t>
            </w:r>
          </w:p>
        </w:tc>
      </w:tr>
      <w:tr w:rsidR="00CA3B2E">
        <w:trPr>
          <w:jc w:val="center"/>
        </w:trPr>
        <w:tc>
          <w:tcPr>
            <w:tcW w:w="2310" w:type="auto"/>
          </w:tcPr>
          <w:p w:rsidR="00CA3B2E" w:rsidRDefault="007C7210">
            <w:pPr>
              <w:jc w:val="center"/>
            </w:pPr>
            <w:r>
              <w:rPr>
                <w:sz w:val="18"/>
                <w:szCs w:val="18"/>
              </w:rPr>
              <w:t>87752000-5-589-994</w:t>
            </w:r>
          </w:p>
        </w:tc>
        <w:tc>
          <w:tcPr>
            <w:tcW w:w="2310" w:type="auto"/>
          </w:tcPr>
          <w:p w:rsidR="00CA3B2E" w:rsidRDefault="007C7210">
            <w:pPr>
              <w:jc w:val="center"/>
            </w:pPr>
            <w:r>
              <w:rPr>
                <w:sz w:val="18"/>
                <w:szCs w:val="18"/>
              </w:rPr>
              <w:t>PUNTO 1 (RIO LA UNION)</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NO</w:t>
            </w:r>
          </w:p>
        </w:tc>
        <w:tc>
          <w:tcPr>
            <w:tcW w:w="2310" w:type="auto"/>
          </w:tcPr>
          <w:p w:rsidR="00CA3B2E" w:rsidRDefault="007C7210">
            <w:pPr>
              <w:jc w:val="center"/>
            </w:pPr>
            <w:r>
              <w:rPr>
                <w:sz w:val="18"/>
                <w:szCs w:val="18"/>
              </w:rPr>
              <w:t>SI</w:t>
            </w:r>
          </w:p>
        </w:tc>
        <w:tc>
          <w:tcPr>
            <w:tcW w:w="2310" w:type="auto"/>
          </w:tcPr>
          <w:p w:rsidR="00CA3B2E" w:rsidRDefault="007C7210">
            <w:pPr>
              <w:jc w:val="center"/>
            </w:pPr>
            <w:r>
              <w:rPr>
                <w:sz w:val="18"/>
                <w:szCs w:val="18"/>
              </w:rPr>
              <w:t>NO APLICA</w:t>
            </w:r>
          </w:p>
        </w:tc>
      </w:tr>
    </w:tbl>
    <w:p w:rsidR="00CA3B2E" w:rsidRDefault="007C7210">
      <w:r>
        <w:rPr>
          <w:b/>
        </w:rPr>
        <w:br/>
        <w:t>5. CONCLUSIONES</w:t>
      </w:r>
    </w:p>
    <w:p w:rsidR="00CA3B2E" w:rsidRDefault="007C7210">
      <w:r>
        <w:br/>
        <w:t>Del total de exigencias verificadas, se identificó la siguiente no conformidad:</w:t>
      </w:r>
    </w:p>
    <w:p w:rsidR="00CA3B2E" w:rsidRDefault="00CA3B2E"/>
    <w:tbl>
      <w:tblPr>
        <w:tblStyle w:val="Tablaconcuadrcula"/>
        <w:tblW w:w="5000" w:type="auto"/>
        <w:jc w:val="center"/>
        <w:tblLook w:val="04A0" w:firstRow="1" w:lastRow="0" w:firstColumn="1" w:lastColumn="0" w:noHBand="0" w:noVBand="1"/>
      </w:tblPr>
      <w:tblGrid>
        <w:gridCol w:w="1980"/>
        <w:gridCol w:w="4320"/>
        <w:gridCol w:w="7874"/>
      </w:tblGrid>
      <w:tr w:rsidR="00CA3B2E">
        <w:trPr>
          <w:jc w:val="center"/>
        </w:trPr>
        <w:tc>
          <w:tcPr>
            <w:tcW w:w="4500" w:type="dxa"/>
          </w:tcPr>
          <w:p w:rsidR="00CA3B2E" w:rsidRDefault="007C7210">
            <w:pPr>
              <w:jc w:val="center"/>
            </w:pPr>
            <w:r>
              <w:t>N° de Hecho Constatado</w:t>
            </w:r>
          </w:p>
        </w:tc>
        <w:tc>
          <w:tcPr>
            <w:tcW w:w="15000" w:type="dxa"/>
          </w:tcPr>
          <w:p w:rsidR="00CA3B2E" w:rsidRDefault="007C7210">
            <w:pPr>
              <w:jc w:val="center"/>
            </w:pPr>
            <w:r>
              <w:t>Exigencia Asociada</w:t>
            </w:r>
          </w:p>
        </w:tc>
        <w:tc>
          <w:tcPr>
            <w:tcW w:w="30000" w:type="dxa"/>
          </w:tcPr>
          <w:p w:rsidR="00CA3B2E" w:rsidRDefault="007C7210">
            <w:pPr>
              <w:jc w:val="center"/>
            </w:pPr>
            <w:r>
              <w:t xml:space="preserve">Descripción de la No </w:t>
            </w:r>
            <w:r>
              <w:t>Conformidad</w:t>
            </w:r>
          </w:p>
        </w:tc>
      </w:tr>
      <w:tr w:rsidR="00CA3B2E">
        <w:trPr>
          <w:jc w:val="center"/>
        </w:trPr>
        <w:tc>
          <w:tcPr>
            <w:tcW w:w="2310" w:type="auto"/>
          </w:tcPr>
          <w:p w:rsidR="00CA3B2E" w:rsidRDefault="007C7210">
            <w:pPr>
              <w:jc w:val="center"/>
            </w:pPr>
            <w:r>
              <w:t>6</w:t>
            </w:r>
          </w:p>
        </w:tc>
        <w:tc>
          <w:tcPr>
            <w:tcW w:w="2310" w:type="auto"/>
          </w:tcPr>
          <w:p w:rsidR="00CA3B2E" w:rsidRDefault="007C7210">
            <w:r>
              <w:t>Caudal bajo Resolución</w:t>
            </w:r>
          </w:p>
        </w:tc>
        <w:tc>
          <w:tcPr>
            <w:tcW w:w="2310" w:type="auto"/>
          </w:tcPr>
          <w:p w:rsidR="00CA3B2E" w:rsidRDefault="007C7210">
            <w:r>
              <w:t>El volumen de descarga informado excede el valor límite indicado en su programa de monitoreo.</w:t>
            </w:r>
          </w:p>
        </w:tc>
      </w:tr>
    </w:tbl>
    <w:p w:rsidR="00CA3B2E" w:rsidRDefault="007C7210">
      <w:r>
        <w:rPr>
          <w:b/>
        </w:rPr>
        <w:br/>
        <w:t>6. ANEXOS</w:t>
      </w:r>
    </w:p>
    <w:p w:rsidR="00CA3B2E" w:rsidRDefault="00CA3B2E"/>
    <w:tbl>
      <w:tblPr>
        <w:tblStyle w:val="Tablaconcuadrcula"/>
        <w:tblW w:w="5000" w:type="auto"/>
        <w:jc w:val="center"/>
        <w:tblLook w:val="04A0" w:firstRow="1" w:lastRow="0" w:firstColumn="1" w:lastColumn="0" w:noHBand="0" w:noVBand="1"/>
      </w:tblPr>
      <w:tblGrid>
        <w:gridCol w:w="3365"/>
        <w:gridCol w:w="10809"/>
      </w:tblGrid>
      <w:tr w:rsidR="00CA3B2E">
        <w:trPr>
          <w:jc w:val="center"/>
        </w:trPr>
        <w:tc>
          <w:tcPr>
            <w:tcW w:w="4500" w:type="dxa"/>
          </w:tcPr>
          <w:p w:rsidR="00CA3B2E" w:rsidRDefault="007C7210">
            <w:pPr>
              <w:jc w:val="center"/>
            </w:pPr>
            <w:r>
              <w:lastRenderedPageBreak/>
              <w:t>N° Anexo</w:t>
            </w:r>
          </w:p>
        </w:tc>
        <w:tc>
          <w:tcPr>
            <w:tcW w:w="15000" w:type="dxa"/>
          </w:tcPr>
          <w:p w:rsidR="00CA3B2E" w:rsidRDefault="007C7210">
            <w:pPr>
              <w:jc w:val="center"/>
            </w:pPr>
            <w:r>
              <w:t xml:space="preserve">Nombre Anexo </w:t>
            </w:r>
          </w:p>
        </w:tc>
      </w:tr>
      <w:tr w:rsidR="00CA3B2E">
        <w:trPr>
          <w:jc w:val="center"/>
        </w:trPr>
        <w:tc>
          <w:tcPr>
            <w:tcW w:w="2310" w:type="auto"/>
          </w:tcPr>
          <w:p w:rsidR="00CA3B2E" w:rsidRDefault="007C7210">
            <w:pPr>
              <w:jc w:val="center"/>
            </w:pPr>
            <w:r>
              <w:t>1</w:t>
            </w:r>
          </w:p>
        </w:tc>
        <w:tc>
          <w:tcPr>
            <w:tcW w:w="2310" w:type="auto"/>
          </w:tcPr>
          <w:p w:rsidR="00CA3B2E" w:rsidRDefault="007C7210">
            <w:r>
              <w:t>Ficha de resultados de autocontrol PUNTO 1 (RIO LA UNION)</w:t>
            </w:r>
          </w:p>
        </w:tc>
      </w:tr>
    </w:tbl>
    <w:p w:rsidR="00000000" w:rsidRDefault="007C721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7210">
      <w:r>
        <w:separator/>
      </w:r>
    </w:p>
  </w:endnote>
  <w:endnote w:type="continuationSeparator" w:id="0">
    <w:p w:rsidR="00000000" w:rsidRDefault="007C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C72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C7210"/>
  <w:p w:rsidR="00CA3B2E" w:rsidRDefault="007C721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C72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7210">
      <w:r>
        <w:separator/>
      </w:r>
    </w:p>
  </w:footnote>
  <w:footnote w:type="continuationSeparator" w:id="0">
    <w:p w:rsidR="00000000" w:rsidRDefault="007C7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C7210"/>
    <w:rsid w:val="00A906D8"/>
    <w:rsid w:val="00AB5A74"/>
    <w:rsid w:val="00CA3B2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7210"/>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Y2dhX3MiiSO1OncCqUZkEGp+EsY=</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ldDSEN1ZApYM+mw3YZ90i3PEyqE=</DigestValue>
    </Reference>
    <Reference URI="#idValidSigLnImg" Type="http://www.w3.org/2000/09/xmldsig#Object">
      <DigestMethod Algorithm="http://www.w3.org/2000/09/xmldsig#sha1"/>
      <DigestValue>Ia2/IgYy194WrdEy0VObytFFN0c=</DigestValue>
    </Reference>
    <Reference URI="#idInvalidSigLnImg" Type="http://www.w3.org/2000/09/xmldsig#Object">
      <DigestMethod Algorithm="http://www.w3.org/2000/09/xmldsig#sha1"/>
      <DigestValue>+TPjOgSlQ/2rjlNv+8aPYX8aKNM=</DigestValue>
    </Reference>
  </SignedInfo>
  <SignatureValue>TwnA683mhu4+WDAVh75cRYau6EqodDWdO0aYaZxa3UN9imJpASowv0tBGwKnf90bj22ETaYp47VY
yKPLxancexiFAVKnsiMN8bQ9iHwyxqxpOmsDESekWVVr2s00Aanlda5UKMm+GQJnCK2R4SBCraIi
eWjEXjsVn5MDGqdqXGSDwbEDtj5XPE5QRsGhKZps5Nol5/ekiaJyvrraY6kaVulQivo3QpGLMyoo
04Fm9E5R3pBP4l/ggmHCB+bOShbt1ni6x+dOZpUisjhlLvEdUrPe/vBYbMmcNrhaV0r9tnzOPUWd
5nvZBHe4XPp8uQBrAJNISXi2xql36TS+8XnZjA==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Tqo7CuM5I/E1DzNbyNvGL61LjBQ=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aC+RU2GYLSp+HHYi6DDAMGRpN7E=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NjpUmQ9R4ydWHmijFaD7OGewu70=</DigestValue>
      </Reference>
      <Reference URI="/word/footer3.xml?ContentType=application/vnd.openxmlformats-officedocument.wordprocessingml.footer+xml">
        <DigestMethod Algorithm="http://www.w3.org/2000/09/xmldsig#sha1"/>
        <DigestValue>T0SPeN7nZB2+FIsrQk8flmnkuZ0=</DigestValue>
      </Reference>
      <Reference URI="/word/document.xml?ContentType=application/vnd.openxmlformats-officedocument.wordprocessingml.document.main+xml">
        <DigestMethod Algorithm="http://www.w3.org/2000/09/xmldsig#sha1"/>
        <DigestValue>5+D2NA0kkue/i1uIhfN9HHo1sQc=</DigestValue>
      </Reference>
      <Reference URI="/word/footnotes.xml?ContentType=application/vnd.openxmlformats-officedocument.wordprocessingml.footnotes+xml">
        <DigestMethod Algorithm="http://www.w3.org/2000/09/xmldsig#sha1"/>
        <DigestValue>JNay+De3TFUw+8boEfEgEe99UrI=</DigestValue>
      </Reference>
      <Reference URI="/word/footer1.xml?ContentType=application/vnd.openxmlformats-officedocument.wordprocessingml.footer+xml">
        <DigestMethod Algorithm="http://www.w3.org/2000/09/xmldsig#sha1"/>
        <DigestValue>T0SPeN7nZB2+FIsrQk8flmnkuZ0=</DigestValue>
      </Reference>
      <Reference URI="/word/footer2.xml?ContentType=application/vnd.openxmlformats-officedocument.wordprocessingml.footer+xml">
        <DigestMethod Algorithm="http://www.w3.org/2000/09/xmldsig#sha1"/>
        <DigestValue>kWvO1buoqOqTrg4zj4bLhMKvNkA=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2013-12-31T14:45:25Z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2013-12-31T14:45:25Z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gB08RIj4Lx3rCQhEyIAigH+nWh1MTlVaFsnASAAAAAAAAAAAGBsLgAAAAAAgGouAIs4VWj8ai4AAAAAAIDkTQBgbC4AAAAAAERrLgAjOFVo/GouAIDkTQABAAAAgORNAAEAAACpNlVoAAAAAEhsLgAgZk0AQGwuAIDkTQCAAW11nxATAIMYCq7oai4ANoFodXiakgkAAAAAgAFtdehqLgBVgWh1gAFtdQAAASAAAIo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AHTxEjjFTnV9JiH7IgCKAVxqLgBYaUp1AAAAAAAAAAAUay4A1oZJdQcAAAAAAAAAsiUBSgAAAACgiMAHAQAAAKCIwAcAAAAADwAAAAYAAACAAW11oIjAB9CikgmAAW11jxATAJIXCu0AAC4ANoFoddCikgmgiMAHgAFtdchqLgBVgWh1gAFtdbIlAUqyJQFK8GouAJOAaHUBAAAA2GouAP6daHUxOVVoAAABS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2796</Characters>
  <Application>Microsoft Office Word</Application>
  <DocSecurity>0</DocSecurity>
  <Lines>23</Lines>
  <Paragraphs>6</Paragraphs>
  <ScaleCrop>false</ScaleCrop>
  <Company>Hewlett-Packard Company</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2013-12-31T14:45:00Z</dcterms:created>
  <dcterms:modified xsi:type="dcterms:W3CDTF">2013-12-31T14:45:00Z</dcterms:modified>
</cp:coreProperties>
</file>