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c614492ae646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e331f3a3124554"/>
      <w:footerReference w:type="even" r:id="R4ff7cc4dd6084486"/>
      <w:footerReference w:type="first" r:id="Rf38e1436aec343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5f8d37115b47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(CURICO)</w:t>
      </w:r>
    </w:p>
    <w:p>
      <w:pPr>
        <w:jc w:val="center"/>
      </w:pPr>
      <w:r>
        <w:rPr>
          <w:sz w:val="32"/>
          <w:szCs w:val="32"/>
          <w:b/>
        </w:rPr>
        <w:br/>
      </w:r>
      <w:r>
        <w:rPr>
          <w:sz w:val="32"/>
          <w:szCs w:val="32"/>
          <w:b/>
        </w:rPr>
        <w:t>DFZ-2013-5396-VII-NE-EI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f1c2613a65450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(CURICO)”,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(CURICO)</w:t>
            </w:r>
          </w:p>
        </w:tc>
      </w:tr>
      <w:tr>
        <w:tc>
          <w:tcPr>
            <w:tcW w:w="15000" w:type="dxa"/>
          </w:tcPr>
          <w:p>
            <w:pPr/>
            <w:r>
              <w:rPr>
                <w:b/>
              </w:rPr>
              <w:t>Dirección:</w:t>
            </w:r>
            <w:r>
              <w:br/>
            </w:r>
            <w:r>
              <w:t>LONGITUDINAL SUR KM 186,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LARAMIREZ@FRESHDELMONTE.COM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819 de fecha 31-03-2010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N°141 de fecha 18-12-2012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95089000-2-2-160</w:t>
            </w:r>
          </w:p>
        </w:tc>
        <w:tc>
          <w:tcPr>
            <w:tcW w:w="2310" w:type="auto"/>
          </w:tcPr>
          <w:p>
            <w:pPr/>
            <w:r>
              <w:rPr>
                <w:sz w:val="18"/>
                <w:szCs w:val="18"/>
              </w:rPr>
              <w:t>PUNTO 1 (CANAL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LAGUNA INTERNA PLANTA (CURICO)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298298</w:t>
            </w:r>
          </w:p>
        </w:tc>
        <w:tc>
          <w:tcPr>
            <w:tcW w:w="2310" w:type="auto"/>
          </w:tcPr>
          <w:p>
            <w:pPr/>
            <w:r>
              <w:rPr>
                <w:sz w:val="18"/>
                <w:szCs w:val="18"/>
              </w:rPr>
              <w:t>6127785</w:t>
            </w:r>
          </w:p>
        </w:tc>
        <w:tc>
          <w:tcPr>
            <w:tcW w:w="2310" w:type="auto"/>
          </w:tcPr>
          <w:p>
            <w:pPr/>
            <w:r>
              <w:rPr>
                <w:sz w:val="18"/>
                <w:szCs w:val="18"/>
              </w:rPr>
              <w:t>819</w:t>
            </w:r>
          </w:p>
        </w:tc>
        <w:tc>
          <w:tcPr>
            <w:tcW w:w="2310" w:type="auto"/>
          </w:tcPr>
          <w:p>
            <w:pPr/>
            <w:r>
              <w:rPr>
                <w:sz w:val="18"/>
                <w:szCs w:val="18"/>
              </w:rPr>
              <w:t>31-03-2010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95089000-2-2-160</w:t>
            </w:r>
          </w:p>
        </w:tc>
        <w:tc>
          <w:tcPr>
            <w:tcW w:w="2310" w:type="auto"/>
          </w:tcPr>
          <w:p>
            <w:pPr>
              <w:jc w:val="center"/>
            </w:pPr>
            <w:r>
              <w:rPr>
                <w:sz w:val="18"/>
                <w:szCs w:val="18"/>
              </w:rPr>
              <w:t>PUNTO 1 (CANAL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6174a1740349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a166fb9ff64454" /><Relationship Type="http://schemas.openxmlformats.org/officeDocument/2006/relationships/numbering" Target="/word/numbering.xml" Id="Rcedab93d6b32491a" /><Relationship Type="http://schemas.openxmlformats.org/officeDocument/2006/relationships/settings" Target="/word/settings.xml" Id="Ra1f6fb7a991546aa" /><Relationship Type="http://schemas.openxmlformats.org/officeDocument/2006/relationships/image" Target="/word/media/56717540-5ff5-4912-8922-e65463f93ad1.png" Id="Rdd5f8d37115b479a" /><Relationship Type="http://schemas.openxmlformats.org/officeDocument/2006/relationships/image" Target="/word/media/7e446240-3991-42f8-a5a4-0acf0a744311.png" Id="Rebf1c2613a65450a" /><Relationship Type="http://schemas.openxmlformats.org/officeDocument/2006/relationships/footer" Target="/word/footer1.xml" Id="Re6e331f3a3124554" /><Relationship Type="http://schemas.openxmlformats.org/officeDocument/2006/relationships/footer" Target="/word/footer2.xml" Id="R4ff7cc4dd6084486" /><Relationship Type="http://schemas.openxmlformats.org/officeDocument/2006/relationships/footer" Target="/word/footer3.xml" Id="Rf38e1436aec343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6174a174034975" /></Relationships>
</file>