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56d379d0fe4be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df9c37eaa974247"/>
      <w:footerReference w:type="even" r:id="Ra8f74d96bf0448bf"/>
      <w:footerReference w:type="first" r:id="Ra1fd3fceceb0488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b2f66b98ab2441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ALIMENTOS Y FRUTOS S.A. (SAN FERNANDO)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DFZ-2013-2423-VI-NE-EI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c71e65ce09f41f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“ALIMENTOS Y FRUTOS S.A. (SAN FERNANDO)”, en el marco de la norma de emisión DS.90/00 para el reporte del período correspondiente a JULIO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ALIMENTOS Y FRUTOS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96557910-9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ALIMENTOS Y FRUTOS S.A. (SAN FERNANDO)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SANTA CRUZ KM 3 LOTE O HIJUELAS B1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LKONG@ALIFRUT.CL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22-09-2006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N°157 de fecha 11-07-2006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96557910-9-1-6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LA PALMA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317894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6163892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96557910-9-1-6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RIEGO, LA PALMA)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1bdbc2f5a052499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e6cd3287804217" /><Relationship Type="http://schemas.openxmlformats.org/officeDocument/2006/relationships/numbering" Target="/word/numbering.xml" Id="R0204c3fcf8e548b4" /><Relationship Type="http://schemas.openxmlformats.org/officeDocument/2006/relationships/settings" Target="/word/settings.xml" Id="R8297cb61cc814852" /><Relationship Type="http://schemas.openxmlformats.org/officeDocument/2006/relationships/image" Target="/word/media/b8ec9a43-16f7-43e0-a90b-d75bc9657e44.png" Id="R5b2f66b98ab24412" /><Relationship Type="http://schemas.openxmlformats.org/officeDocument/2006/relationships/image" Target="/word/media/d58c4954-aa20-4531-9b15-7e1d813f1ca8.png" Id="Rac71e65ce09f41f6" /><Relationship Type="http://schemas.openxmlformats.org/officeDocument/2006/relationships/footer" Target="/word/footer1.xml" Id="R2df9c37eaa974247" /><Relationship Type="http://schemas.openxmlformats.org/officeDocument/2006/relationships/footer" Target="/word/footer2.xml" Id="Ra8f74d96bf0448bf" /><Relationship Type="http://schemas.openxmlformats.org/officeDocument/2006/relationships/footer" Target="/word/footer3.xml" Id="Ra1fd3fceceb0488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bdbc2f5a0524998" /></Relationships>
</file>