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1aff46132f4b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bab5e5f5084a70"/>
      <w:footerReference w:type="even" r:id="Ra2d2a4efcc4543fb"/>
      <w:footerReference w:type="first" r:id="R38f29d7b1b9248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4806f7cee43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DFZ-2013-2408-VII-NE-EI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9d829782ed440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bc7df73a3a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77949e3b2f41dc" /><Relationship Type="http://schemas.openxmlformats.org/officeDocument/2006/relationships/numbering" Target="/word/numbering.xml" Id="Rc5822399f18b408f" /><Relationship Type="http://schemas.openxmlformats.org/officeDocument/2006/relationships/settings" Target="/word/settings.xml" Id="Rb09f7f9c88764887" /><Relationship Type="http://schemas.openxmlformats.org/officeDocument/2006/relationships/image" Target="/word/media/121b0227-ebbf-488d-a839-7e1ca24e2233.png" Id="R7184806f7cee4360" /><Relationship Type="http://schemas.openxmlformats.org/officeDocument/2006/relationships/image" Target="/word/media/52f76665-2cd6-44e3-8338-6f44dc2c8700.png" Id="R799d829782ed4407" /><Relationship Type="http://schemas.openxmlformats.org/officeDocument/2006/relationships/footer" Target="/word/footer1.xml" Id="R32bab5e5f5084a70" /><Relationship Type="http://schemas.openxmlformats.org/officeDocument/2006/relationships/footer" Target="/word/footer2.xml" Id="Ra2d2a4efcc4543fb" /><Relationship Type="http://schemas.openxmlformats.org/officeDocument/2006/relationships/footer" Target="/word/footer3.xml" Id="R38f29d7b1b9248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c7df73a3a417d" /></Relationships>
</file>