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b537fb6a4c415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05c0e27dbcf64d22"/>
      <w:footerReference w:type="even" r:id="R714d0c4e61cb46c7"/>
      <w:footerReference w:type="first" r:id="R55f19a1d2ca44117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91e68d21cef4aa4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MIGUEL BIANCHINI Y CIA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DFZ-2013-1904-V-NE-EI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bd20e91442c8431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19-12-2013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“MIGUEL BIANCHINI Y CIA LTDA.”, en el marco de la norma de emisión DS.46/02 para el reporte del período correspondiente a MARZO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MIGUEL BIANCHINI Y CIA.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85218500-7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MIGUEL BIANCHINI Y CIA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TERMAS DEL CORAZON S/N°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LOS ANDES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ESTEBAN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JUANPABLOBIANCHINIA@HOTMAIL.COM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MARZO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2307 de fecha 31-07-2007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N°159 de fecha 28-08-2012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85218500-7-324-664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VULNERABILIDAD MEDIA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31115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31-07-2007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09-2011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85218500-7-324-664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DS.46/02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7047b451858a4c46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99c4db8c6574a8b" /><Relationship Type="http://schemas.openxmlformats.org/officeDocument/2006/relationships/numbering" Target="/word/numbering.xml" Id="R42427e18fdd84f13" /><Relationship Type="http://schemas.openxmlformats.org/officeDocument/2006/relationships/settings" Target="/word/settings.xml" Id="Rf265d68c298d4d25" /><Relationship Type="http://schemas.openxmlformats.org/officeDocument/2006/relationships/image" Target="/word/media/cd1c88db-6e96-40ff-a669-b6b0957ba960.png" Id="Ra91e68d21cef4aa4" /><Relationship Type="http://schemas.openxmlformats.org/officeDocument/2006/relationships/image" Target="/word/media/152958d9-ed5f-4ba4-b651-7faf21b08ad7.png" Id="Rbd20e91442c84312" /><Relationship Type="http://schemas.openxmlformats.org/officeDocument/2006/relationships/footer" Target="/word/footer1.xml" Id="R05c0e27dbcf64d22" /><Relationship Type="http://schemas.openxmlformats.org/officeDocument/2006/relationships/footer" Target="/word/footer2.xml" Id="R714d0c4e61cb46c7" /><Relationship Type="http://schemas.openxmlformats.org/officeDocument/2006/relationships/footer" Target="/word/footer3.xml" Id="R55f19a1d2ca4411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7047b451858a4c46" /></Relationships>
</file>