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807202ce7c423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f2bae8ce9de469e"/>
      <w:footerReference w:type="even" r:id="R012c5d5d7d55461f"/>
      <w:footerReference w:type="first" r:id="Rded3e564b90140f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0ef3c6453494ad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FORESTAL ARCO IRIS S.A.- VIÑA ANAKENA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DFZ-2013-1554-VI-NE-EI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5e3651099ef438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18-12-2013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FORESTAL ARCO IRIS S.A.- VIÑA ANAKENA”, en el marco de la norma de emisión DS.90/00 para el reporte del período correspondiente a ENERO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FORESTAL ARCO IRIS S.A.- VIÑA ANAKENA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96861750-8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FORESTAL ARCO IRIS S.A.- VIÑA ANAKENA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PINPINELA S/N, FUNDO LOS CASTAÑOS, REQUINOA,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REQUÍNOA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EPALMA@ANAKENA.WINES.CL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1678 de fecha 23-04-2012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N°109 de fecha 01-06-2012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96861750-8-1-1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CERRO)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(REQUINOA)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336943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6202362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1678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23-04-2012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96861750-8-1-1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CERRO)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CERRO)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a1debf056b69431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5e9271d2ed546eb" /><Relationship Type="http://schemas.openxmlformats.org/officeDocument/2006/relationships/numbering" Target="/word/numbering.xml" Id="R1b38d127a42f4dc7" /><Relationship Type="http://schemas.openxmlformats.org/officeDocument/2006/relationships/settings" Target="/word/settings.xml" Id="R61fa736678e24ea6" /><Relationship Type="http://schemas.openxmlformats.org/officeDocument/2006/relationships/image" Target="/word/media/5183a0d2-7f15-4630-b188-18509395ede7.png" Id="Re0ef3c6453494ade" /><Relationship Type="http://schemas.openxmlformats.org/officeDocument/2006/relationships/image" Target="/word/media/443aea32-5cda-486a-81b6-b1fca8629c2b.png" Id="R15e3651099ef438d" /><Relationship Type="http://schemas.openxmlformats.org/officeDocument/2006/relationships/footer" Target="/word/footer1.xml" Id="R8f2bae8ce9de469e" /><Relationship Type="http://schemas.openxmlformats.org/officeDocument/2006/relationships/footer" Target="/word/footer2.xml" Id="R012c5d5d7d55461f" /><Relationship Type="http://schemas.openxmlformats.org/officeDocument/2006/relationships/footer" Target="/word/footer3.xml" Id="Rded3e564b90140f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1debf056b694311" /></Relationships>
</file>