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a800a696648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5389de05f9e4e5b"/>
      <w:footerReference w:type="even" r:id="Rde72491f5845422d"/>
      <w:footerReference w:type="first" r:id="R842da932f9444b9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0774244ac34f8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DFZ-2013-6647-VIII-NE-EI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9d614db47c745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730087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5883290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3d7a5391898447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c9c57f2c614f89" /><Relationship Type="http://schemas.openxmlformats.org/officeDocument/2006/relationships/numbering" Target="/word/numbering.xml" Id="Rd01baa0a259a4185" /><Relationship Type="http://schemas.openxmlformats.org/officeDocument/2006/relationships/settings" Target="/word/settings.xml" Id="Racc609ad33424dc5" /><Relationship Type="http://schemas.openxmlformats.org/officeDocument/2006/relationships/image" Target="/word/media/0041adcc-bd1f-419e-a47e-f7ee75169a65.png" Id="R950774244ac34f84" /><Relationship Type="http://schemas.openxmlformats.org/officeDocument/2006/relationships/image" Target="/word/media/80a8e9bc-218b-4faf-aae8-e4aa17381ec6.png" Id="R19d614db47c7458e" /><Relationship Type="http://schemas.openxmlformats.org/officeDocument/2006/relationships/footer" Target="/word/footer1.xml" Id="Rc5389de05f9e4e5b" /><Relationship Type="http://schemas.openxmlformats.org/officeDocument/2006/relationships/footer" Target="/word/footer2.xml" Id="Rde72491f5845422d" /><Relationship Type="http://schemas.openxmlformats.org/officeDocument/2006/relationships/footer" Target="/word/footer3.xml" Id="R842da932f9444b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3d7a53918984470" /></Relationships>
</file>