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aee556dc9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901d1de81d74f1e"/>
      <w:footerReference w:type="even" r:id="Rc1767754078240c9"/>
      <w:footerReference w:type="first" r:id="R6e0bae29ad61428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121a11cf0ce4d4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VARGAS Y VARGAS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DFZ-2013-5606-XI-NE-EI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5d382eff7b943a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VARGAS Y VARGAS LTDA.”, en el marco de la norma de emisión DS.90/00 para el reporte del período correspondiente a MAYO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VARGAS Y VARGAS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77235210-7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VARGAS Y VARGAS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KM 5 DEL CAMINO AYSÉN, AYSEN,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AISEN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AYSÉN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EFLORES@VVREDES.CL; CONTACTO@VVREDES.CL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137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N°31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EL SALTO (PTO AYSEN)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32114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673750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04-2010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77235210-7-1-1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EL SALTO)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EL SALTO)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536cc226121e45f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be068de2940d1" /><Relationship Type="http://schemas.openxmlformats.org/officeDocument/2006/relationships/numbering" Target="/word/numbering.xml" Id="Rde0ee6635fcc4b72" /><Relationship Type="http://schemas.openxmlformats.org/officeDocument/2006/relationships/settings" Target="/word/settings.xml" Id="R8e33882bc7b047ea" /><Relationship Type="http://schemas.openxmlformats.org/officeDocument/2006/relationships/image" Target="/word/media/c4cd3719-6e94-415b-a841-b6b302100856.png" Id="R9121a11cf0ce4d42" /><Relationship Type="http://schemas.openxmlformats.org/officeDocument/2006/relationships/image" Target="/word/media/d627d794-b5a6-4c46-911d-a7e9f0232fb1.png" Id="Rd5d382eff7b943a8" /><Relationship Type="http://schemas.openxmlformats.org/officeDocument/2006/relationships/footer" Target="/word/footer1.xml" Id="R9901d1de81d74f1e" /><Relationship Type="http://schemas.openxmlformats.org/officeDocument/2006/relationships/footer" Target="/word/footer2.xml" Id="Rc1767754078240c9" /><Relationship Type="http://schemas.openxmlformats.org/officeDocument/2006/relationships/footer" Target="/word/footer3.xml" Id="R6e0bae29ad61428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536cc226121e45fa" /></Relationships>
</file>