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348c47402e48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023441b8c24069"/>
      <w:footerReference w:type="even" r:id="Rb33a68f559e44faf"/>
      <w:footerReference w:type="first" r:id="Rd18840a1fd8e4a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839a391d994e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DFZ-2013-2295-VI-NE-EI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569fc72fe4b2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338e75b39a45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4fdfa4545c44ca" /><Relationship Type="http://schemas.openxmlformats.org/officeDocument/2006/relationships/numbering" Target="/word/numbering.xml" Id="R1bd81cc74046417e" /><Relationship Type="http://schemas.openxmlformats.org/officeDocument/2006/relationships/settings" Target="/word/settings.xml" Id="R32a6855b61e74bf5" /><Relationship Type="http://schemas.openxmlformats.org/officeDocument/2006/relationships/image" Target="/word/media/c142d5e3-6f12-44f2-b814-bc164f998674.png" Id="R01839a391d994ed7" /><Relationship Type="http://schemas.openxmlformats.org/officeDocument/2006/relationships/image" Target="/word/media/16a3bdd0-fc43-4269-a0e5-e94009910b07.png" Id="R995569fc72fe4b24" /><Relationship Type="http://schemas.openxmlformats.org/officeDocument/2006/relationships/footer" Target="/word/footer1.xml" Id="R92023441b8c24069" /><Relationship Type="http://schemas.openxmlformats.org/officeDocument/2006/relationships/footer" Target="/word/footer2.xml" Id="Rb33a68f559e44faf" /><Relationship Type="http://schemas.openxmlformats.org/officeDocument/2006/relationships/footer" Target="/word/footer3.xml" Id="Rd18840a1fd8e4a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338e75b39a45d3" /></Relationships>
</file>