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45600be64b47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df266bae604750"/>
      <w:footerReference w:type="even" r:id="R82f7dded1b394b5f"/>
      <w:footerReference w:type="first" r:id="R5cc89c3095ea49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e9b0cdf2c46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DFZ-2013-2441-XIV-NE-EI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7dcec55e2491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2446cf7e914a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0250526f844b45" /><Relationship Type="http://schemas.openxmlformats.org/officeDocument/2006/relationships/numbering" Target="/word/numbering.xml" Id="R6ecd75d52c1d46f2" /><Relationship Type="http://schemas.openxmlformats.org/officeDocument/2006/relationships/settings" Target="/word/settings.xml" Id="R17c5b5dd97d24472" /><Relationship Type="http://schemas.openxmlformats.org/officeDocument/2006/relationships/image" Target="/word/media/a81d7fac-578c-4f16-876f-f40e12e96582.png" Id="Rc90e9b0cdf2c46da" /><Relationship Type="http://schemas.openxmlformats.org/officeDocument/2006/relationships/image" Target="/word/media/60ad7cf7-c393-40a2-82f4-5f18636c18d0.png" Id="Rb417dcec55e24914" /><Relationship Type="http://schemas.openxmlformats.org/officeDocument/2006/relationships/footer" Target="/word/footer1.xml" Id="R86df266bae604750" /><Relationship Type="http://schemas.openxmlformats.org/officeDocument/2006/relationships/footer" Target="/word/footer2.xml" Id="R82f7dded1b394b5f" /><Relationship Type="http://schemas.openxmlformats.org/officeDocument/2006/relationships/footer" Target="/word/footer3.xml" Id="R5cc89c3095ea49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2446cf7e914ad6" /></Relationships>
</file>