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f5d0034834c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d6f145a7dd54d97"/>
      <w:footerReference w:type="even" r:id="R742999c5265e477f"/>
      <w:footerReference w:type="first" r:id="R8fb167369919408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43cc02ebd64cb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E INMOBILIARIA VICHICULEN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DFZ-2013-2446-V-NE-EI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e0992c7562842a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E INMOBILIARIA VICHICULEN S.A.”,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E INMOBILIARIA VICHICULEN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96828510-6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E INMOBILIARIA VICHICULEN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NORTE KM 84,5, LLAYLLAY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FELIPE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QUIMICAACONCAGUA@GMAIL.COM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3138 de fecha 01-09-2006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N°165 de fecha 04-09-2012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96828510-6-1-301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LAS MASAS)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LAS MASAS (LLAY LLAY)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6363508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96828510-6-1-301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LAS MASAS)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LAS MASAS)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2bd732294c2429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df46927e3e4b33" /><Relationship Type="http://schemas.openxmlformats.org/officeDocument/2006/relationships/numbering" Target="/word/numbering.xml" Id="R8e254d612b844243" /><Relationship Type="http://schemas.openxmlformats.org/officeDocument/2006/relationships/settings" Target="/word/settings.xml" Id="R13815839532648f8" /><Relationship Type="http://schemas.openxmlformats.org/officeDocument/2006/relationships/image" Target="/word/media/74242adf-9059-4b52-ad95-cc3f1f870535.png" Id="R4043cc02ebd64cbc" /><Relationship Type="http://schemas.openxmlformats.org/officeDocument/2006/relationships/image" Target="/word/media/3c230973-ff3a-4842-a23c-2cfd4ce3edf1.png" Id="R6e0992c7562842aa" /><Relationship Type="http://schemas.openxmlformats.org/officeDocument/2006/relationships/footer" Target="/word/footer1.xml" Id="Rfd6f145a7dd54d97" /><Relationship Type="http://schemas.openxmlformats.org/officeDocument/2006/relationships/footer" Target="/word/footer2.xml" Id="R742999c5265e477f" /><Relationship Type="http://schemas.openxmlformats.org/officeDocument/2006/relationships/footer" Target="/word/footer3.xml" Id="R8fb16736991940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2bd732294c24290" /></Relationships>
</file>