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5d849b4c04c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e0e6eb0acc447d"/>
      <w:footerReference w:type="even" r:id="Raaf78562d9e2448e"/>
      <w:footerReference w:type="first" r:id="Rcee0f87a23154a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103a5eb6048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DFZ-2013-1587-VII-NE-EI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474b5a30f7433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02c0362c4e4b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a01aebabee4130" /><Relationship Type="http://schemas.openxmlformats.org/officeDocument/2006/relationships/numbering" Target="/word/numbering.xml" Id="Rc2c6379366674db1" /><Relationship Type="http://schemas.openxmlformats.org/officeDocument/2006/relationships/settings" Target="/word/settings.xml" Id="Rf0265d2e94994b48" /><Relationship Type="http://schemas.openxmlformats.org/officeDocument/2006/relationships/image" Target="/word/media/dfda50ad-aa70-4de3-a7a6-31abc785066a.png" Id="Rc50103a5eb6048c9" /><Relationship Type="http://schemas.openxmlformats.org/officeDocument/2006/relationships/image" Target="/word/media/1f70d090-b5cf-4a4d-9b20-b632acf15e36.png" Id="Rf1474b5a30f7433e" /><Relationship Type="http://schemas.openxmlformats.org/officeDocument/2006/relationships/footer" Target="/word/footer1.xml" Id="R8fe0e6eb0acc447d" /><Relationship Type="http://schemas.openxmlformats.org/officeDocument/2006/relationships/footer" Target="/word/footer2.xml" Id="Raaf78562d9e2448e" /><Relationship Type="http://schemas.openxmlformats.org/officeDocument/2006/relationships/footer" Target="/word/footer3.xml" Id="Rcee0f87a23154a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02c0362c4e4b2c" /></Relationships>
</file>