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21d6dbfc6945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14c328fcca4113"/>
      <w:footerReference w:type="even" r:id="R1337005e1c784a4a"/>
      <w:footerReference w:type="first" r:id="Rcdf1108bf6a646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95e59d54642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DFZ-2013-1612-VIII-NE-EI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a6dc8db054415"/>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44d654302e4a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1581117f24eb9" /><Relationship Type="http://schemas.openxmlformats.org/officeDocument/2006/relationships/numbering" Target="/word/numbering.xml" Id="R68d2570653114678" /><Relationship Type="http://schemas.openxmlformats.org/officeDocument/2006/relationships/settings" Target="/word/settings.xml" Id="R9fced5c6521844ef" /><Relationship Type="http://schemas.openxmlformats.org/officeDocument/2006/relationships/image" Target="/word/media/d6dd2032-532b-47f5-a7f2-d242a85698c4.png" Id="Rebb95e59d5464210" /><Relationship Type="http://schemas.openxmlformats.org/officeDocument/2006/relationships/image" Target="/word/media/31c866a9-46e6-45b2-9bb5-5e8ab5856194.png" Id="Rc7ea6dc8db054415" /><Relationship Type="http://schemas.openxmlformats.org/officeDocument/2006/relationships/footer" Target="/word/footer1.xml" Id="R8a14c328fcca4113" /><Relationship Type="http://schemas.openxmlformats.org/officeDocument/2006/relationships/footer" Target="/word/footer2.xml" Id="R1337005e1c784a4a" /><Relationship Type="http://schemas.openxmlformats.org/officeDocument/2006/relationships/footer" Target="/word/footer3.xml" Id="Rcdf1108bf6a646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44d654302e4ab5" /></Relationships>
</file>