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0d00af9c994c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ba0d84abf5476d"/>
      <w:footerReference w:type="even" r:id="Rc61270d0272745e8"/>
      <w:footerReference w:type="first" r:id="R7a9c3d94c3994f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1c92e2ff0b47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DFZ-2016-234-IV-NE-EI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5cb8c9d6fd453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62c4d4d6384d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f64cf7b8df4d6d" /><Relationship Type="http://schemas.openxmlformats.org/officeDocument/2006/relationships/numbering" Target="/word/numbering.xml" Id="R73469550934046d0" /><Relationship Type="http://schemas.openxmlformats.org/officeDocument/2006/relationships/settings" Target="/word/settings.xml" Id="Rc0216bec34144b18" /><Relationship Type="http://schemas.openxmlformats.org/officeDocument/2006/relationships/image" Target="/word/media/d1006f53-6a21-4bc0-a332-9809a608397b.png" Id="Rfa1c92e2ff0b4773" /><Relationship Type="http://schemas.openxmlformats.org/officeDocument/2006/relationships/image" Target="/word/media/89ca2909-7138-4720-839d-0b45b802679e.png" Id="R175cb8c9d6fd4537" /><Relationship Type="http://schemas.openxmlformats.org/officeDocument/2006/relationships/footer" Target="/word/footer1.xml" Id="R6fba0d84abf5476d" /><Relationship Type="http://schemas.openxmlformats.org/officeDocument/2006/relationships/footer" Target="/word/footer2.xml" Id="Rc61270d0272745e8" /><Relationship Type="http://schemas.openxmlformats.org/officeDocument/2006/relationships/footer" Target="/word/footer3.xml" Id="R7a9c3d94c3994f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62c4d4d6384dca" /></Relationships>
</file>