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c215c4286748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b64e314d8245b2"/>
      <w:footerReference w:type="even" r:id="Re649f038b4d4445f"/>
      <w:footerReference w:type="first" r:id="Rf5253fcd43874a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e0e877ff948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DFZ-2015-4169-VII-NE-EI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eba137fdc438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(RIO LIRCAY);</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(RIO LIRCAY)</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70ddda31e9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685532c3749cc" /><Relationship Type="http://schemas.openxmlformats.org/officeDocument/2006/relationships/numbering" Target="/word/numbering.xml" Id="R184dbecd6f1e44b4" /><Relationship Type="http://schemas.openxmlformats.org/officeDocument/2006/relationships/settings" Target="/word/settings.xml" Id="R0d852d2ac9ec42f6" /><Relationship Type="http://schemas.openxmlformats.org/officeDocument/2006/relationships/image" Target="/word/media/9263a5a9-5b4d-43f6-8575-4565d19064cb.png" Id="R0f4e0e877ff948de" /><Relationship Type="http://schemas.openxmlformats.org/officeDocument/2006/relationships/image" Target="/word/media/425bf660-602c-422e-ab82-376e7950e1b3.png" Id="R7bdeba137fdc438e" /><Relationship Type="http://schemas.openxmlformats.org/officeDocument/2006/relationships/footer" Target="/word/footer1.xml" Id="Rfbb64e314d8245b2" /><Relationship Type="http://schemas.openxmlformats.org/officeDocument/2006/relationships/footer" Target="/word/footer2.xml" Id="Re649f038b4d4445f" /><Relationship Type="http://schemas.openxmlformats.org/officeDocument/2006/relationships/footer" Target="/word/footer3.xml" Id="Rf5253fcd43874a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70ddda31e946ca" /></Relationships>
</file>