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ef055674b40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696d642c2045d8"/>
      <w:footerReference w:type="even" r:id="R84c8d3b4edda4f9d"/>
      <w:footerReference w:type="first" r:id="R2f1748e5132f436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26eaa76d574d1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DFZ-2015-1580-VII-NE-EI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4a4bc6b17f42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78a0df826b46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580d53344d40e2" /><Relationship Type="http://schemas.openxmlformats.org/officeDocument/2006/relationships/numbering" Target="/word/numbering.xml" Id="R65bdc960467f4f87" /><Relationship Type="http://schemas.openxmlformats.org/officeDocument/2006/relationships/settings" Target="/word/settings.xml" Id="Rd7d8a30fca0842bd" /><Relationship Type="http://schemas.openxmlformats.org/officeDocument/2006/relationships/image" Target="/word/media/2534d8f4-c3d1-4a2f-a290-ec0ec60423db.png" Id="R8a26eaa76d574d11" /><Relationship Type="http://schemas.openxmlformats.org/officeDocument/2006/relationships/image" Target="/word/media/a22b723d-ec0b-4625-be85-aedd94f13fcf.png" Id="Ra04a4bc6b17f42b4" /><Relationship Type="http://schemas.openxmlformats.org/officeDocument/2006/relationships/footer" Target="/word/footer1.xml" Id="R3c696d642c2045d8" /><Relationship Type="http://schemas.openxmlformats.org/officeDocument/2006/relationships/footer" Target="/word/footer2.xml" Id="R84c8d3b4edda4f9d" /><Relationship Type="http://schemas.openxmlformats.org/officeDocument/2006/relationships/footer" Target="/word/footer3.xml" Id="R2f1748e5132f43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78a0df826b4610" /></Relationships>
</file>