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8709735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f7f2a715224f25"/>
      <w:footerReference w:type="even" r:id="Re43ca61ad7a943d8"/>
      <w:footerReference w:type="first" r:id="R20fda50de3d448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c8164ad5d14f9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DFZ-2013-3776-XI-NE-EI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ca4b88f5487462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8ba714ccc0643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ed9d2f884ade" /><Relationship Type="http://schemas.openxmlformats.org/officeDocument/2006/relationships/numbering" Target="/word/numbering.xml" Id="R578b0830d1344397" /><Relationship Type="http://schemas.openxmlformats.org/officeDocument/2006/relationships/settings" Target="/word/settings.xml" Id="Ra720d45afc784085" /><Relationship Type="http://schemas.openxmlformats.org/officeDocument/2006/relationships/image" Target="/word/media/225a0aba-9919-434c-9b78-dafaca271e4c.png" Id="R37c8164ad5d14f96" /><Relationship Type="http://schemas.openxmlformats.org/officeDocument/2006/relationships/image" Target="/word/media/774e82d0-bb8c-47de-98fb-a963866ddc5a.png" Id="R3ca4b88f5487462c" /><Relationship Type="http://schemas.openxmlformats.org/officeDocument/2006/relationships/footer" Target="/word/footer1.xml" Id="R4af7f2a715224f25" /><Relationship Type="http://schemas.openxmlformats.org/officeDocument/2006/relationships/footer" Target="/word/footer2.xml" Id="Re43ca61ad7a943d8" /><Relationship Type="http://schemas.openxmlformats.org/officeDocument/2006/relationships/footer" Target="/word/footer3.xml" Id="R20fda50de3d448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8ba714ccc0643d3" /></Relationships>
</file>