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d2c593823940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32e25660204920"/>
      <w:footerReference w:type="even" r:id="R2447ea92135241ea"/>
      <w:footerReference w:type="first" r:id="Rb2c5170a63b14e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71919b16184b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DFZ-2015-4580-VI-NE-EI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4ebc798e3e47d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(CANAL COPEQUEN, AFL. RIO CACHAPOAL);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(CANAL COPEQUEN, AFL. RIO CACHAPOAL)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50675647b340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9d244e8f4d49b5" /><Relationship Type="http://schemas.openxmlformats.org/officeDocument/2006/relationships/numbering" Target="/word/numbering.xml" Id="Rb476eba6298d416a" /><Relationship Type="http://schemas.openxmlformats.org/officeDocument/2006/relationships/settings" Target="/word/settings.xml" Id="R31f62b5053a141a6" /><Relationship Type="http://schemas.openxmlformats.org/officeDocument/2006/relationships/image" Target="/word/media/e64964e6-2f70-49b3-95ec-0a6393573760.png" Id="R5671919b16184bb8" /><Relationship Type="http://schemas.openxmlformats.org/officeDocument/2006/relationships/image" Target="/word/media/ede54f20-52c1-4a61-bdf3-61a3f2550f70.png" Id="R0b4ebc798e3e47d7" /><Relationship Type="http://schemas.openxmlformats.org/officeDocument/2006/relationships/footer" Target="/word/footer1.xml" Id="R2f32e25660204920" /><Relationship Type="http://schemas.openxmlformats.org/officeDocument/2006/relationships/footer" Target="/word/footer2.xml" Id="R2447ea92135241ea" /><Relationship Type="http://schemas.openxmlformats.org/officeDocument/2006/relationships/footer" Target="/word/footer3.xml" Id="Rb2c5170a63b14e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50675647b340c8" /></Relationships>
</file>