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400f7a804842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294d4da0864249"/>
      <w:footerReference w:type="even" r:id="R836bfb2569954411"/>
      <w:footerReference w:type="first" r:id="R926b12ebb3614c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51f383bad943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TRUSAL S.A. (PISC. LA TABLILLA)</w:t>
      </w:r>
    </w:p>
    <w:p>
      <w:pPr>
        <w:jc w:val="center"/>
      </w:pPr>
      <w:r>
        <w:rPr>
          <w:sz w:val="32"/>
          <w:szCs w:val="32"/>
          <w:b/>
        </w:rPr>
        <w:br/>
      </w:r>
      <w:r>
        <w:rPr>
          <w:sz w:val="32"/>
          <w:szCs w:val="32"/>
          <w:b/>
        </w:rPr>
        <w:t>DFZ-2015-4433-X-NE-EI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0a7a480d03479a"/>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“TRUSAL S.A. (PISC. LA TABLILLA)”, en el marco de la norma de emisión DS.90/00 para el reporte del período correspondiente a ENERO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TRUSAL S.A.</w:t>
            </w:r>
          </w:p>
        </w:tc>
        <w:tc>
          <w:tcPr>
            <w:tcW w:w="2310" w:type="pct"/>
            <w:gridSpan w:val="2"/>
          </w:tcPr>
          <w:p>
            <w:pPr/>
            <w:r>
              <w:rPr>
                <w:b/>
              </w:rPr>
              <w:t>RUT o RUN:</w:t>
            </w:r>
            <w:r>
              <w:br/>
            </w:r>
            <w:r>
              <w:t>96566740-7</w:t>
            </w:r>
          </w:p>
        </w:tc>
      </w:tr>
      <w:tr>
        <w:tc>
          <w:tcPr>
            <w:tcW w:w="2310" w:type="pct"/>
            <w:gridSpan w:val="4"/>
          </w:tcPr>
          <w:p>
            <w:pPr/>
            <w:r>
              <w:rPr>
                <w:b/>
              </w:rPr>
              <w:t>Identificación de la actividad, proyecto o fuente fiscalizada:</w:t>
            </w:r>
            <w:r>
              <w:br/>
            </w:r>
            <w:r>
              <w:t>TRUSAL S.A. (PISC. LA TABLILLA)</w:t>
            </w:r>
          </w:p>
        </w:tc>
      </w:tr>
      <w:tr>
        <w:tc>
          <w:tcPr>
            <w:tcW w:w="15000" w:type="dxa"/>
          </w:tcPr>
          <w:p>
            <w:pPr/>
            <w:r>
              <w:rPr>
                <w:b/>
              </w:rPr>
              <w:t>Dirección:</w:t>
            </w:r>
            <w:r>
              <w:br/>
            </w:r>
            <w:r>
              <w:t>PANAMERICANA SUR KM. 1030, CAMINO A PARGUA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PAULA.STRAFFER@TRUSAL.CL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2923 de fecha 07-08-2009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LA TABLILLA)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LA TABLILLA - PUERTO VARAS</w:t>
            </w:r>
          </w:p>
        </w:tc>
        <w:tc>
          <w:tcPr>
            <w:tcW w:w="2310" w:type="auto"/>
          </w:tcPr>
          <w:p>
            <w:pPr/>
            <w:r>
              <w:rPr>
                <w:sz w:val="18"/>
                <w:szCs w:val="18"/>
              </w:rPr>
              <w:t>13041</w:t>
            </w:r>
          </w:p>
        </w:tc>
        <w:tc>
          <w:tcPr>
            <w:tcW w:w="2310" w:type="auto"/>
          </w:tcPr>
          <w:p>
            <w:pPr/>
            <w:r>
              <w:rPr>
                <w:sz w:val="18"/>
                <w:szCs w:val="18"/>
              </w:rPr>
              <w:t>2923</w:t>
            </w:r>
          </w:p>
        </w:tc>
        <w:tc>
          <w:tcPr>
            <w:tcW w:w="2310" w:type="auto"/>
          </w:tcPr>
          <w:p>
            <w:pPr/>
            <w:r>
              <w:rPr>
                <w:sz w:val="18"/>
                <w:szCs w:val="18"/>
              </w:rPr>
              <w:t>07-08-2009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LA TABLILLA)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LA TABLILLA)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297d335f93f46a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b81352c1bc40bd" /><Relationship Type="http://schemas.openxmlformats.org/officeDocument/2006/relationships/numbering" Target="/word/numbering.xml" Id="R07694a6b23b94b8a" /><Relationship Type="http://schemas.openxmlformats.org/officeDocument/2006/relationships/settings" Target="/word/settings.xml" Id="R50ec3f01c565472f" /><Relationship Type="http://schemas.openxmlformats.org/officeDocument/2006/relationships/image" Target="/word/media/64727a48-9b98-41f2-a083-d320c530ebba.png" Id="Rf251f383bad94382" /><Relationship Type="http://schemas.openxmlformats.org/officeDocument/2006/relationships/image" Target="/word/media/8c2dae12-64f2-43db-af08-52f4d51523a2.png" Id="Rda0a7a480d03479a" /><Relationship Type="http://schemas.openxmlformats.org/officeDocument/2006/relationships/footer" Target="/word/footer1.xml" Id="Rc0294d4da0864249" /><Relationship Type="http://schemas.openxmlformats.org/officeDocument/2006/relationships/footer" Target="/word/footer2.xml" Id="R836bfb2569954411" /><Relationship Type="http://schemas.openxmlformats.org/officeDocument/2006/relationships/footer" Target="/word/footer3.xml" Id="R926b12ebb3614c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297d335f93f46ad" /></Relationships>
</file>