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0d4f1dbe840424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823f1f6bbb3487d"/>
      <w:footerReference w:type="even" r:id="R1c9dc81f890c4b33"/>
      <w:footerReference w:type="first" r:id="Rbeed733b39f04eb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9201d980e7467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VINICAS S.A. (TENO)</w:t>
      </w:r>
    </w:p>
    <w:p>
      <w:pPr>
        <w:jc w:val="center"/>
      </w:pPr>
      <w:r>
        <w:rPr>
          <w:sz w:val="32"/>
          <w:szCs w:val="32"/>
          <w:b/>
        </w:rPr>
        <w:br/>
      </w:r>
      <w:r>
        <w:rPr>
          <w:sz w:val="32"/>
          <w:szCs w:val="32"/>
          <w:b/>
        </w:rPr>
        <w:t>DFZ-2015-6006-VII-NE-EI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0496ba4b5b48e6"/>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VINICAS S.A. (TENO)”,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VINICAS S.A.</w:t>
            </w:r>
          </w:p>
        </w:tc>
        <w:tc>
          <w:tcPr>
            <w:tcW w:w="2310" w:type="pct"/>
            <w:gridSpan w:val="2"/>
          </w:tcPr>
          <w:p>
            <w:pPr/>
            <w:r>
              <w:rPr>
                <w:b/>
              </w:rPr>
              <w:t>RUT o RUN:</w:t>
            </w:r>
            <w:r>
              <w:br/>
            </w:r>
            <w:r>
              <w:t>87550600-5</w:t>
            </w:r>
          </w:p>
        </w:tc>
      </w:tr>
      <w:tr>
        <w:tc>
          <w:tcPr>
            <w:tcW w:w="2310" w:type="pct"/>
            <w:gridSpan w:val="4"/>
          </w:tcPr>
          <w:p>
            <w:pPr/>
            <w:r>
              <w:rPr>
                <w:b/>
              </w:rPr>
              <w:t>Identificación de la actividad, proyecto o fuente fiscalizada:</w:t>
            </w:r>
            <w:r>
              <w:br/>
            </w:r>
            <w:r>
              <w:t>INDUSTRIA VINICAS S.A. (TENO)</w:t>
            </w:r>
          </w:p>
        </w:tc>
      </w:tr>
      <w:tr>
        <w:tc>
          <w:tcPr>
            <w:tcW w:w="15000" w:type="dxa"/>
          </w:tcPr>
          <w:p>
            <w:pPr/>
            <w:r>
              <w:rPr>
                <w:b/>
              </w:rPr>
              <w:t>Dirección:</w:t>
            </w:r>
            <w:r>
              <w:br/>
            </w:r>
            <w:r>
              <w:t>CAMINO LOS LAGARTOS, PARCEL 29</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LGONZALEZ@VINICAS.CL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912 de fecha 05-03-2008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TENO)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TENO (CON DILUCION)</w:t>
            </w:r>
          </w:p>
        </w:tc>
        <w:tc>
          <w:tcPr>
            <w:tcW w:w="2310" w:type="auto"/>
          </w:tcPr>
          <w:p>
            <w:pPr/>
            <w:r>
              <w:rPr>
                <w:sz w:val="18"/>
                <w:szCs w:val="18"/>
              </w:rPr>
              <w:t>31219</w:t>
            </w:r>
          </w:p>
        </w:tc>
        <w:tc>
          <w:tcPr>
            <w:tcW w:w="2310" w:type="auto"/>
          </w:tcPr>
          <w:p>
            <w:pPr/>
            <w:r>
              <w:rPr>
                <w:sz w:val="18"/>
                <w:szCs w:val="18"/>
              </w:rPr>
              <w:t>912</w:t>
            </w:r>
          </w:p>
        </w:tc>
        <w:tc>
          <w:tcPr>
            <w:tcW w:w="2310" w:type="auto"/>
          </w:tcPr>
          <w:p>
            <w:pPr/>
            <w:r>
              <w:rPr>
                <w:sz w:val="18"/>
                <w:szCs w:val="18"/>
              </w:rPr>
              <w:t>05-03-2008</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TENO)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TENO)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a53c923135c4fa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2b22a2ca314d09" /><Relationship Type="http://schemas.openxmlformats.org/officeDocument/2006/relationships/numbering" Target="/word/numbering.xml" Id="R60f2a08a6b144d4b" /><Relationship Type="http://schemas.openxmlformats.org/officeDocument/2006/relationships/settings" Target="/word/settings.xml" Id="R4f4433819db84abe" /><Relationship Type="http://schemas.openxmlformats.org/officeDocument/2006/relationships/image" Target="/word/media/7010865e-ad46-42c7-810f-ce2c8f4fbfcd.png" Id="R5c9201d980e7467a" /><Relationship Type="http://schemas.openxmlformats.org/officeDocument/2006/relationships/image" Target="/word/media/e8695d14-8231-4286-9912-c1fae4b4c235.png" Id="R210496ba4b5b48e6" /><Relationship Type="http://schemas.openxmlformats.org/officeDocument/2006/relationships/footer" Target="/word/footer1.xml" Id="R6823f1f6bbb3487d" /><Relationship Type="http://schemas.openxmlformats.org/officeDocument/2006/relationships/footer" Target="/word/footer2.xml" Id="R1c9dc81f890c4b33" /><Relationship Type="http://schemas.openxmlformats.org/officeDocument/2006/relationships/footer" Target="/word/footer3.xml" Id="Rbeed733b39f04eb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a53c923135c4fac" /></Relationships>
</file>