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77b9b7a8f47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f3c1434ca094a2c"/>
      <w:footerReference w:type="even" r:id="Rc93ce2f585cb40cd"/>
      <w:footerReference w:type="first" r:id="R2b7b6d2029b1477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c8be028b09487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LUNA Y GALAZ LTDA. (PUERTO MONTT)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DFZ-2013-1630-X-NE-EI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86a82c1404847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“LUNA Y GALAZ LTDA. (PUERTO MONTT)”, en el marco de la norma de emisión DS.46/02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LUNA Y GALAZ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79781180-7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LUNA Y GALAZ LTDA. (PUERTO MONTT)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TEPUAL, KM 11.5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AC_SERV38@HOTMAIL.COM; DRABOWN@GMAIL.COM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2922 de fecha 07-08-2009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79781180-7-663-1084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79781180-7-663-1084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d24a42fcde844b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dc65d962564751" /><Relationship Type="http://schemas.openxmlformats.org/officeDocument/2006/relationships/numbering" Target="/word/numbering.xml" Id="R52472d5199f04cb6" /><Relationship Type="http://schemas.openxmlformats.org/officeDocument/2006/relationships/settings" Target="/word/settings.xml" Id="R86b22df99aba4256" /><Relationship Type="http://schemas.openxmlformats.org/officeDocument/2006/relationships/image" Target="/word/media/100ac63a-e1d6-41ba-8998-61a0480dc7e7.png" Id="Rc6c8be028b094876" /><Relationship Type="http://schemas.openxmlformats.org/officeDocument/2006/relationships/image" Target="/word/media/aa816e3f-d813-443a-81ce-a95a7ac37f74.png" Id="R986a82c140484748" /><Relationship Type="http://schemas.openxmlformats.org/officeDocument/2006/relationships/footer" Target="/word/footer1.xml" Id="Rbf3c1434ca094a2c" /><Relationship Type="http://schemas.openxmlformats.org/officeDocument/2006/relationships/footer" Target="/word/footer2.xml" Id="Rc93ce2f585cb40cd" /><Relationship Type="http://schemas.openxmlformats.org/officeDocument/2006/relationships/footer" Target="/word/footer3.xml" Id="R2b7b6d2029b147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d24a42fcde844b0" /></Relationships>
</file>