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c86a70d944c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fe343a623049ec"/>
      <w:footerReference w:type="even" r:id="Rccbe28f9dfd14aca"/>
      <w:footerReference w:type="first" r:id="Rd61290edcd0c421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a11aa41d7540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DFZ-2013-1595-VII-NE-EI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64f068277c4c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eadb246d4ff4c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9d96e23d34a62" /><Relationship Type="http://schemas.openxmlformats.org/officeDocument/2006/relationships/numbering" Target="/word/numbering.xml" Id="R943477e91464490f" /><Relationship Type="http://schemas.openxmlformats.org/officeDocument/2006/relationships/settings" Target="/word/settings.xml" Id="R30fc73bbf3644561" /><Relationship Type="http://schemas.openxmlformats.org/officeDocument/2006/relationships/image" Target="/word/media/426926e6-b8a0-41c2-bc0b-446f87d4c44f.png" Id="R2ca11aa41d75407f" /><Relationship Type="http://schemas.openxmlformats.org/officeDocument/2006/relationships/image" Target="/word/media/00c5aa34-1935-4583-a552-8f4193db24b9.png" Id="R4464f068277c4c31" /><Relationship Type="http://schemas.openxmlformats.org/officeDocument/2006/relationships/footer" Target="/word/footer1.xml" Id="Rd3fe343a623049ec" /><Relationship Type="http://schemas.openxmlformats.org/officeDocument/2006/relationships/footer" Target="/word/footer2.xml" Id="Rccbe28f9dfd14aca" /><Relationship Type="http://schemas.openxmlformats.org/officeDocument/2006/relationships/footer" Target="/word/footer3.xml" Id="Rd61290edcd0c42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adb246d4ff4ce6" /></Relationships>
</file>