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5c73a254cd4705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9b858702ca4a406d"/>
      <w:footerReference w:type="even" r:id="Rcee3a242746b44c1"/>
      <w:footerReference w:type="first" r:id="R4631264114f74738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a442e71d50c4d25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AGR. Y GANADERA CHILLAN VIEJO LTDA. (EL PEUMO)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DFZ-2013-1766-VIII-NE-EI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4c847f0374e44a1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19-12-2013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“AGR. Y GANADERA CHILLAN VIEJO LTDA. (EL PEUMO)”, en el marco de la norma de emisión DS.90/00 para el reporte del período correspondiente a FEBRERO del año 2013.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AGR. Y GANADERA CHILLAN VIEJO LTDA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87820600-2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AGR. Y GANADERA CHILLAN VIEJO LTDA. (EL PEUMO)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LONGITUDINAL SUR KM 415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VIII REGIÓN DEL BIOBÍO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ÑUBLE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CHILLÁN VIEJO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GSOTO@FRIOSA.CL; EBRAVOLL@FRIOSA.CL; EZAMORA@FRIOSA.CL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FEBRERO del 2013.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5004 de fecha 10-12-2008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N°385 de fecha 07-11-2006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87820600-2-596-1011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LARQUI)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LARQUI - VIII REGION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11125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43</w:t>
            </w:r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742220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5935101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5004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10-12-2008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03-2011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87820600-2-596-1011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LARQUI)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LARQUI)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7b4907420db14f77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33a689233744f48" /><Relationship Type="http://schemas.openxmlformats.org/officeDocument/2006/relationships/numbering" Target="/word/numbering.xml" Id="R78981a9d60284372" /><Relationship Type="http://schemas.openxmlformats.org/officeDocument/2006/relationships/settings" Target="/word/settings.xml" Id="Ra90e5df020624865" /><Relationship Type="http://schemas.openxmlformats.org/officeDocument/2006/relationships/image" Target="/word/media/683a880a-94ac-47f4-a8c3-bb5c5527c2b4.png" Id="Raa442e71d50c4d25" /><Relationship Type="http://schemas.openxmlformats.org/officeDocument/2006/relationships/image" Target="/word/media/d24372f7-e394-4876-862c-690981810d7e.png" Id="R4c847f0374e44a14" /><Relationship Type="http://schemas.openxmlformats.org/officeDocument/2006/relationships/footer" Target="/word/footer1.xml" Id="R9b858702ca4a406d" /><Relationship Type="http://schemas.openxmlformats.org/officeDocument/2006/relationships/footer" Target="/word/footer2.xml" Id="Rcee3a242746b44c1" /><Relationship Type="http://schemas.openxmlformats.org/officeDocument/2006/relationships/footer" Target="/word/footer3.xml" Id="R4631264114f74738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7b4907420db14f77" /></Relationships>
</file>