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51aee40c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db3037e388848ae"/>
      <w:footerReference w:type="even" r:id="Rd97fa786d10941e0"/>
      <w:footerReference w:type="first" r:id="R1c9d7004c4bc46e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32d6ed9fe7473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DFZ-2013-1608-VIII-NE-EI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b206a5982924ca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96198252ef8447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b1f7fcb4e4fa3" /><Relationship Type="http://schemas.openxmlformats.org/officeDocument/2006/relationships/numbering" Target="/word/numbering.xml" Id="Rb1b8081ebc4a43cc" /><Relationship Type="http://schemas.openxmlformats.org/officeDocument/2006/relationships/settings" Target="/word/settings.xml" Id="R269abe9da0fe4610" /><Relationship Type="http://schemas.openxmlformats.org/officeDocument/2006/relationships/image" Target="/word/media/a01a2db8-031b-4098-859b-0fc9a37b8a3f.png" Id="Rf232d6ed9fe7473d" /><Relationship Type="http://schemas.openxmlformats.org/officeDocument/2006/relationships/image" Target="/word/media/f2ce376d-c785-454a-bf51-d6ffd7f06585.png" Id="R8b206a5982924ca6" /><Relationship Type="http://schemas.openxmlformats.org/officeDocument/2006/relationships/footer" Target="/word/footer1.xml" Id="Radb3037e388848ae" /><Relationship Type="http://schemas.openxmlformats.org/officeDocument/2006/relationships/footer" Target="/word/footer2.xml" Id="Rd97fa786d10941e0" /><Relationship Type="http://schemas.openxmlformats.org/officeDocument/2006/relationships/footer" Target="/word/footer3.xml" Id="R1c9d7004c4bc46e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96198252ef8447b" /></Relationships>
</file>