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9a091944c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3c30613669548e1"/>
      <w:footerReference w:type="even" r:id="R2c8b8062d4c6456f"/>
      <w:footerReference w:type="first" r:id="Rcd715d8da77546a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b70b8b90f70470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DFZ-2016-3418-I-NE-EI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3474dbcc8ad415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c668b1c0e8c419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ac77c329a4676" /><Relationship Type="http://schemas.openxmlformats.org/officeDocument/2006/relationships/numbering" Target="/word/numbering.xml" Id="R369ce32af1224c24" /><Relationship Type="http://schemas.openxmlformats.org/officeDocument/2006/relationships/settings" Target="/word/settings.xml" Id="R31cc5d14937145a1" /><Relationship Type="http://schemas.openxmlformats.org/officeDocument/2006/relationships/image" Target="/word/media/069a01a2-fd0f-4d5a-b03d-bebd56cf88b5.png" Id="R5b70b8b90f704707" /><Relationship Type="http://schemas.openxmlformats.org/officeDocument/2006/relationships/image" Target="/word/media/ca81e18a-54ae-47bb-91a8-73019bca7db0.png" Id="Rc3474dbcc8ad415f" /><Relationship Type="http://schemas.openxmlformats.org/officeDocument/2006/relationships/footer" Target="/word/footer1.xml" Id="Rc3c30613669548e1" /><Relationship Type="http://schemas.openxmlformats.org/officeDocument/2006/relationships/footer" Target="/word/footer2.xml" Id="R2c8b8062d4c6456f" /><Relationship Type="http://schemas.openxmlformats.org/officeDocument/2006/relationships/footer" Target="/word/footer3.xml" Id="Rcd715d8da77546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c668b1c0e8c4194" /></Relationships>
</file>