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c4f6c43b8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10b7d87f68c4d06"/>
      <w:footerReference w:type="even" r:id="Rd0480b409bed430d"/>
      <w:footerReference w:type="first" r:id="R0a2837ce96f64a83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76b11fa2bc84e44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COMPANIA ELECTRICA TARAPACA S 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DFZ-2016-3413-I-NE-EI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c1992db22aa447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24-11-2016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“COMPANIA ELECTRICA TARAPACA S A.”, en el marco de la norma de emisión DS.90/00 para el reporte del período correspondiente a AGOSTO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COMPANIA ELECTRICA TARAPACA S A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96770940-9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COMPANIA ELECTRICA TARAPACA S 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PATACHE, RUTA A-1 | KM 344,41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I REGIÓN DE TARAPACÁ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IQUIQUE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IQUIQUE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FAF@ENDESA.CL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DIRECTEMAR N° 970 de fecha 29-07-2009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CELTA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CALETA PATACHE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E4010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970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29-07-2009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CELTA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CELTA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3eb4bf5531c14f8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99ed23eae4769" /><Relationship Type="http://schemas.openxmlformats.org/officeDocument/2006/relationships/numbering" Target="/word/numbering.xml" Id="R6653473683e9490d" /><Relationship Type="http://schemas.openxmlformats.org/officeDocument/2006/relationships/settings" Target="/word/settings.xml" Id="Rd1614782553a4d2a" /><Relationship Type="http://schemas.openxmlformats.org/officeDocument/2006/relationships/image" Target="/word/media/f676b090-0636-4534-85c5-f5b6dcdbbef6.png" Id="Rb76b11fa2bc84e44" /><Relationship Type="http://schemas.openxmlformats.org/officeDocument/2006/relationships/image" Target="/word/media/f7f47d25-5bd7-4ba9-aadf-e4c068060ebf.png" Id="R8c1992db22aa4471" /><Relationship Type="http://schemas.openxmlformats.org/officeDocument/2006/relationships/footer" Target="/word/footer1.xml" Id="Rc10b7d87f68c4d06" /><Relationship Type="http://schemas.openxmlformats.org/officeDocument/2006/relationships/footer" Target="/word/footer2.xml" Id="Rd0480b409bed430d" /><Relationship Type="http://schemas.openxmlformats.org/officeDocument/2006/relationships/footer" Target="/word/footer3.xml" Id="R0a2837ce96f64a8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3eb4bf5531c14f87" /></Relationships>
</file>