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9a0984c54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93521b73aa44bac"/>
      <w:footerReference w:type="even" r:id="R798d006b3e734d8e"/>
      <w:footerReference w:type="first" r:id="Rff7ec86befff423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545ee46d2d143e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COMPANIA ELECTRICA TARAPACA S 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DFZ-2016-3416-I-NE-EI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b7f1befae744a9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24-11-2016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“COMPANIA ELECTRICA TARAPACA S A.”, en el marco de la norma de emisión DS.90/00 para el reporte del período correspondiente a NOVIEMBRE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COMPANIA ELECTRICA TARAPACA S 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96770940-9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COMPANIA ELECTRICA TARAPACA S 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PATACHE, RUTA A-1 | KM 344,41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 REGIÓN DE TARAPACÁ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IQUIQUE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IQUIQUE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FAF@ENDESA.CL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DIRECTEMAR N° 970 de fecha 29-07-2009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CELTA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CALETA PATACHE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E4010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970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29-07-2009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CELTA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CELTA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643b454042045c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747f089824ee6" /><Relationship Type="http://schemas.openxmlformats.org/officeDocument/2006/relationships/numbering" Target="/word/numbering.xml" Id="Reb352e8d226d4987" /><Relationship Type="http://schemas.openxmlformats.org/officeDocument/2006/relationships/settings" Target="/word/settings.xml" Id="Rafd3b3a6d55544bb" /><Relationship Type="http://schemas.openxmlformats.org/officeDocument/2006/relationships/image" Target="/word/media/07feebc2-8248-4b82-807e-810c4bd7037a.png" Id="Rd545ee46d2d143ec" /><Relationship Type="http://schemas.openxmlformats.org/officeDocument/2006/relationships/image" Target="/word/media/6930b88c-ea4d-45e4-969e-0210763c9fc0.png" Id="R9b7f1befae744a99" /><Relationship Type="http://schemas.openxmlformats.org/officeDocument/2006/relationships/footer" Target="/word/footer1.xml" Id="R393521b73aa44bac" /><Relationship Type="http://schemas.openxmlformats.org/officeDocument/2006/relationships/footer" Target="/word/footer2.xml" Id="R798d006b3e734d8e" /><Relationship Type="http://schemas.openxmlformats.org/officeDocument/2006/relationships/footer" Target="/word/footer3.xml" Id="Rff7ec86befff423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643b454042045c2" /></Relationships>
</file>