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17a70a7e2444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d4f5d92cb75448c"/>
      <w:footerReference w:type="even" r:id="R39a978b5ac0f4b29"/>
      <w:footerReference w:type="first" r:id="R2d25627c01af492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992dd986a8e48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LECHERA QUILLAYES DE PETEROA LTDA. (VICTORIA)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DFZ-2016-3503-IX-NE-EI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e369d7456f84e7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09-12-2016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LECHERA QUILLAYES DE PETEROA LTDA. (VICTORIA)”,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AGRICOLA Y LECHERA QUILLAYES DE PETEROA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89444500-9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LECHERA QUILLAYES DE PETEROA LTDA. (VICTORIA)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 MARTIN 1208, VICTORIA,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VICTORIA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EUGENIA.MORALES@CSMARTA.CL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637 de fecha 12-03-2010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TRAIGUEN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12-03-2010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TRAIGUEN)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TRAIGUEN)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63b4f55a5394dd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c5fb9fa9e144fb" /><Relationship Type="http://schemas.openxmlformats.org/officeDocument/2006/relationships/numbering" Target="/word/numbering.xml" Id="Rea2d31671cde4980" /><Relationship Type="http://schemas.openxmlformats.org/officeDocument/2006/relationships/settings" Target="/word/settings.xml" Id="R380697694a4a4959" /><Relationship Type="http://schemas.openxmlformats.org/officeDocument/2006/relationships/image" Target="/word/media/57b60f87-67f2-469c-9b87-86bfeee8172e.png" Id="Rb992dd986a8e48c8" /><Relationship Type="http://schemas.openxmlformats.org/officeDocument/2006/relationships/image" Target="/word/media/fea70093-af65-4b2e-885d-2bdf54f0f962.png" Id="R7e369d7456f84e7e" /><Relationship Type="http://schemas.openxmlformats.org/officeDocument/2006/relationships/footer" Target="/word/footer1.xml" Id="Rbd4f5d92cb75448c" /><Relationship Type="http://schemas.openxmlformats.org/officeDocument/2006/relationships/footer" Target="/word/footer2.xml" Id="R39a978b5ac0f4b29" /><Relationship Type="http://schemas.openxmlformats.org/officeDocument/2006/relationships/footer" Target="/word/footer3.xml" Id="R2d25627c01af49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63b4f55a5394dd7" /></Relationships>
</file>