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cf7adc3a7a4b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4ccf9d4a724abe"/>
      <w:footerReference w:type="even" r:id="Rad30676db0ad4573"/>
      <w:footerReference w:type="first" r:id="R466b3f18133e40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d0383712714d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S.A. (RIO BUENO)</w:t>
      </w:r>
    </w:p>
    <w:p>
      <w:pPr>
        <w:jc w:val="center"/>
      </w:pPr>
      <w:r>
        <w:rPr>
          <w:sz w:val="32"/>
          <w:szCs w:val="32"/>
          <w:b/>
        </w:rPr>
        <w:br/>
      </w:r>
      <w:r>
        <w:rPr>
          <w:sz w:val="32"/>
          <w:szCs w:val="32"/>
          <w:b/>
        </w:rPr>
        <w:t>DFZ-2015-5246-XIV-NE-EI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cdfc80f8e9435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S.A. (RIO BUENO)”,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S.A. (RIO BUENO)</w:t>
            </w:r>
          </w:p>
        </w:tc>
      </w:tr>
      <w:tr>
        <w:tc>
          <w:tcPr>
            <w:tcW w:w="15000" w:type="dxa"/>
          </w:tcPr>
          <w:p>
            <w:pPr/>
            <w:r>
              <w:rPr>
                <w:b/>
              </w:rPr>
              <w:t>Dirección:</w:t>
            </w:r>
            <w:r>
              <w:br/>
            </w:r>
            <w:r>
              <w:t>CAMINO RIO BUENO-LAGO RANCO, KM18, SECTOR PINDACO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ABOETTCHER@LACTEOSDELSUR.COM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2008 de fecha 15-05-2008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COLHUE))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COLHUE - SIN DILUCION</w:t>
            </w:r>
          </w:p>
        </w:tc>
        <w:tc>
          <w:tcPr>
            <w:tcW w:w="2310" w:type="auto"/>
          </w:tcPr>
          <w:p>
            <w:pPr/>
            <w:r>
              <w:rPr>
                <w:sz w:val="18"/>
                <w:szCs w:val="18"/>
              </w:rPr>
              <w:t>31121</w:t>
            </w:r>
          </w:p>
        </w:tc>
        <w:tc>
          <w:tcPr>
            <w:tcW w:w="2310" w:type="auto"/>
          </w:tcPr>
          <w:p>
            <w:pPr/>
            <w:r>
              <w:rPr>
                <w:sz w:val="18"/>
                <w:szCs w:val="18"/>
              </w:rPr>
              <w:t>2008</w:t>
            </w:r>
          </w:p>
        </w:tc>
        <w:tc>
          <w:tcPr>
            <w:tcW w:w="2310" w:type="auto"/>
          </w:tcPr>
          <w:p>
            <w:pPr/>
            <w:r>
              <w:rPr>
                <w:sz w:val="18"/>
                <w:szCs w:val="18"/>
              </w:rPr>
              <w:t>15-05-2008</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COLHUE))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428103038d4f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3232c955b1498d" /><Relationship Type="http://schemas.openxmlformats.org/officeDocument/2006/relationships/numbering" Target="/word/numbering.xml" Id="R5ff2987870704824" /><Relationship Type="http://schemas.openxmlformats.org/officeDocument/2006/relationships/settings" Target="/word/settings.xml" Id="Re3f819d47c864245" /><Relationship Type="http://schemas.openxmlformats.org/officeDocument/2006/relationships/image" Target="/word/media/1a6b6e0e-0e1c-49ff-9889-77511248b3bf.png" Id="Re5d0383712714dba" /><Relationship Type="http://schemas.openxmlformats.org/officeDocument/2006/relationships/image" Target="/word/media/022a7ce6-dffd-4ec3-948f-54ad9424233a.png" Id="Radcdfc80f8e94355" /><Relationship Type="http://schemas.openxmlformats.org/officeDocument/2006/relationships/footer" Target="/word/footer1.xml" Id="R0f4ccf9d4a724abe" /><Relationship Type="http://schemas.openxmlformats.org/officeDocument/2006/relationships/footer" Target="/word/footer2.xml" Id="Rad30676db0ad4573" /><Relationship Type="http://schemas.openxmlformats.org/officeDocument/2006/relationships/footer" Target="/word/footer3.xml" Id="R466b3f18133e40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428103038d4f2e" /></Relationships>
</file>