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890bb4d7d5461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9b0fb842f274729"/>
      <w:footerReference w:type="even" r:id="R8dd3695bcbfa48f7"/>
      <w:footerReference w:type="first" r:id="Rae00d9ae4fc64aa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a1796e858843c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DEL SUR LTDA. (AYSEN)</w:t>
      </w:r>
    </w:p>
    <w:p>
      <w:pPr>
        <w:jc w:val="center"/>
      </w:pPr>
      <w:r>
        <w:rPr>
          <w:sz w:val="32"/>
          <w:szCs w:val="32"/>
          <w:b/>
        </w:rPr>
        <w:br/>
      </w:r>
      <w:r>
        <w:rPr>
          <w:sz w:val="32"/>
          <w:szCs w:val="32"/>
          <w:b/>
        </w:rPr>
        <w:t>DFZ-2015-4942-XI-NE-EI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976425506f445e"/>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DEL SUR LTDA. (AYSEN)”, en el marco de la norma de emisión DS.46/02 para el reporte del período correspondiente a FEBRERO del año 2015.</w:t>
      </w:r>
    </w:p>
    <w:p>
      <w:pPr>
        <w:jc w:val="both"/>
      </w:pPr>
      <w:r>
        <w:br/>
      </w:r>
      <w:r>
        <w:t>Entre los principales hechos constatados como no conformidades se encuentran: El establecimiento industrial no presenta el autocontrol correspondiente al mes de FEBRERO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DEL SUR LTDA.</w:t>
            </w:r>
          </w:p>
        </w:tc>
        <w:tc>
          <w:tcPr>
            <w:tcW w:w="2310" w:type="pct"/>
            <w:gridSpan w:val="2"/>
          </w:tcPr>
          <w:p>
            <w:pPr/>
            <w:r>
              <w:rPr>
                <w:b/>
              </w:rPr>
              <w:t>RUT o RUN:</w:t>
            </w:r>
            <w:r>
              <w:br/>
            </w:r>
            <w:r>
              <w:t>76525530-9</w:t>
            </w:r>
          </w:p>
        </w:tc>
      </w:tr>
      <w:tr>
        <w:tc>
          <w:tcPr>
            <w:tcW w:w="2310" w:type="pct"/>
            <w:gridSpan w:val="4"/>
          </w:tcPr>
          <w:p>
            <w:pPr/>
            <w:r>
              <w:rPr>
                <w:b/>
              </w:rPr>
              <w:t>Identificación de la actividad, proyecto o fuente fiscalizada:</w:t>
            </w:r>
            <w:r>
              <w:br/>
            </w:r>
            <w:r>
              <w:t>SERVICIOS DEL SUR LTDA. (AYSEN)</w:t>
            </w:r>
          </w:p>
        </w:tc>
      </w:tr>
      <w:tr>
        <w:tc>
          <w:tcPr>
            <w:tcW w:w="15000" w:type="dxa"/>
          </w:tcPr>
          <w:p>
            <w:pPr/>
            <w:r>
              <w:rPr>
                <w:b/>
              </w:rPr>
              <w:t>Dirección:</w:t>
            </w:r>
            <w:r>
              <w:br/>
            </w:r>
            <w:r>
              <w:t>KM 4 DEL CAMINO A LAGUNA LOS PALOS, SECTOR RIO MANENA, COMUNA DE AYSEN, PROVINCIA DE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2441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2441</w:t>
            </w:r>
          </w:p>
        </w:tc>
        <w:tc>
          <w:tcPr>
            <w:tcW w:w="2310" w:type="auto"/>
          </w:tcPr>
          <w:p>
            <w:pPr/>
            <w:r>
              <w:rPr>
                <w:sz w:val="18"/>
                <w:szCs w:val="18"/>
              </w:rPr>
              <w:t>18-08-2010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FEBRERO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054b319329a4ba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74b159db6fc4099" /><Relationship Type="http://schemas.openxmlformats.org/officeDocument/2006/relationships/numbering" Target="/word/numbering.xml" Id="Rf894f1b3ad4e45f4" /><Relationship Type="http://schemas.openxmlformats.org/officeDocument/2006/relationships/settings" Target="/word/settings.xml" Id="R8f35aa68eafe48e0" /><Relationship Type="http://schemas.openxmlformats.org/officeDocument/2006/relationships/image" Target="/word/media/d55ce588-be3d-4a47-83a0-4f2b1ce1d98b.png" Id="Rdda1796e858843c4" /><Relationship Type="http://schemas.openxmlformats.org/officeDocument/2006/relationships/image" Target="/word/media/182ff0b8-7c42-4edc-9fa1-597c2ce5cb24.png" Id="Ra5976425506f445e" /><Relationship Type="http://schemas.openxmlformats.org/officeDocument/2006/relationships/footer" Target="/word/footer1.xml" Id="R39b0fb842f274729" /><Relationship Type="http://schemas.openxmlformats.org/officeDocument/2006/relationships/footer" Target="/word/footer2.xml" Id="R8dd3695bcbfa48f7" /><Relationship Type="http://schemas.openxmlformats.org/officeDocument/2006/relationships/footer" Target="/word/footer3.xml" Id="Rae00d9ae4fc64aa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054b319329a4bae" /></Relationships>
</file>