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013874b85642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a0febde28f47ad"/>
      <w:footerReference w:type="even" r:id="Rccdb037fe20c4b2d"/>
      <w:footerReference w:type="first" r:id="R0581d24d263441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4bd5bb54ae48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DFZ-2015-5426-VIII-NE-EI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fa58d4c211437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(CANAL LA COLONIA);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(CANAL LA COLONIA)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22c5825e464f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fc6ddceccc47e6" /><Relationship Type="http://schemas.openxmlformats.org/officeDocument/2006/relationships/numbering" Target="/word/numbering.xml" Id="R2d6c68bc332e4611" /><Relationship Type="http://schemas.openxmlformats.org/officeDocument/2006/relationships/settings" Target="/word/settings.xml" Id="R8f5ad8db4f8e4019" /><Relationship Type="http://schemas.openxmlformats.org/officeDocument/2006/relationships/image" Target="/word/media/0e343642-88fd-4d5d-84f4-a2ca9fd6d892.png" Id="Rd54bd5bb54ae48c0" /><Relationship Type="http://schemas.openxmlformats.org/officeDocument/2006/relationships/image" Target="/word/media/36a2470a-2fe3-450c-8697-2f94583a8179.png" Id="R0cfa58d4c2114376" /><Relationship Type="http://schemas.openxmlformats.org/officeDocument/2006/relationships/footer" Target="/word/footer1.xml" Id="R2fa0febde28f47ad" /><Relationship Type="http://schemas.openxmlformats.org/officeDocument/2006/relationships/footer" Target="/word/footer2.xml" Id="Rccdb037fe20c4b2d" /><Relationship Type="http://schemas.openxmlformats.org/officeDocument/2006/relationships/footer" Target="/word/footer3.xml" Id="R0581d24d263441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22c5825e464f5f" /></Relationships>
</file>