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421191e8ca4a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fe2f7c2d6c49c7"/>
      <w:footerReference w:type="even" r:id="R89684dfb15084082"/>
      <w:footerReference w:type="first" r:id="R01258794fed04f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1409aa5eee49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DFZ-2015-5959-IX-NE-EI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e07a4b903486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415b8b684d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f4f1923fd46fd" /><Relationship Type="http://schemas.openxmlformats.org/officeDocument/2006/relationships/numbering" Target="/word/numbering.xml" Id="R509c605981974a62" /><Relationship Type="http://schemas.openxmlformats.org/officeDocument/2006/relationships/settings" Target="/word/settings.xml" Id="R9f7528cf9b6f45dd" /><Relationship Type="http://schemas.openxmlformats.org/officeDocument/2006/relationships/image" Target="/word/media/12f6bd98-33ab-4615-a625-2171fb90242c.png" Id="Rec1409aa5eee4970" /><Relationship Type="http://schemas.openxmlformats.org/officeDocument/2006/relationships/image" Target="/word/media/e39c5917-e990-4aa9-b4b5-c5badd747526.png" Id="R720e07a4b903486a" /><Relationship Type="http://schemas.openxmlformats.org/officeDocument/2006/relationships/footer" Target="/word/footer1.xml" Id="Re2fe2f7c2d6c49c7" /><Relationship Type="http://schemas.openxmlformats.org/officeDocument/2006/relationships/footer" Target="/word/footer2.xml" Id="R89684dfb15084082" /><Relationship Type="http://schemas.openxmlformats.org/officeDocument/2006/relationships/footer" Target="/word/footer3.xml" Id="R01258794fed04f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415b8b684d41f2" /></Relationships>
</file>