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694dbff62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9662090645c44a24"/>
      <w:footerReference w:type="even" r:id="R0b5a19c87e634341"/>
      <w:footerReference w:type="first" r:id="R60d83d287c1a445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62ca393cccb46b7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DFZ-2015-4789-XIII-NE-EI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cb5c574617a1478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FEBRERO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SMOGGIA@ARIZTIA.COM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12-2007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1c7dfe6d18e449c1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37ee69bd04280" /><Relationship Type="http://schemas.openxmlformats.org/officeDocument/2006/relationships/numbering" Target="/word/numbering.xml" Id="Rfce1395032514ea0" /><Relationship Type="http://schemas.openxmlformats.org/officeDocument/2006/relationships/settings" Target="/word/settings.xml" Id="Rcc8f17c688644524" /><Relationship Type="http://schemas.openxmlformats.org/officeDocument/2006/relationships/image" Target="/word/media/7a77214e-72ea-4868-8426-e18d562f95ec.png" Id="R462ca393cccb46b7" /><Relationship Type="http://schemas.openxmlformats.org/officeDocument/2006/relationships/image" Target="/word/media/443ce13a-55ce-45f8-88dd-f06800f017af.png" Id="Rcb5c574617a14786" /><Relationship Type="http://schemas.openxmlformats.org/officeDocument/2006/relationships/footer" Target="/word/footer1.xml" Id="R9662090645c44a24" /><Relationship Type="http://schemas.openxmlformats.org/officeDocument/2006/relationships/footer" Target="/word/footer2.xml" Id="R0b5a19c87e634341" /><Relationship Type="http://schemas.openxmlformats.org/officeDocument/2006/relationships/footer" Target="/word/footer3.xml" Id="R60d83d287c1a445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1c7dfe6d18e449c1" /></Relationships>
</file>