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042faf4b5144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11e11b4fec94eb8"/>
      <w:footerReference w:type="even" r:id="Rb7cc9f9ebf40401b"/>
      <w:footerReference w:type="first" r:id="R83c3bca80f9e467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bedf80cdae48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DFZ-2015-4565-XIII-NE-EI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6041945a17d48f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ENERO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ENERO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ENERO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cfe85fe80140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8f0f0c5e854b84" /><Relationship Type="http://schemas.openxmlformats.org/officeDocument/2006/relationships/numbering" Target="/word/numbering.xml" Id="R2849bc7bc3d74ed9" /><Relationship Type="http://schemas.openxmlformats.org/officeDocument/2006/relationships/settings" Target="/word/settings.xml" Id="R52a9379787b44fcc" /><Relationship Type="http://schemas.openxmlformats.org/officeDocument/2006/relationships/image" Target="/word/media/3d8bffc4-f7e0-4345-8f32-5fd5672cddf2.png" Id="R8bbedf80cdae48c7" /><Relationship Type="http://schemas.openxmlformats.org/officeDocument/2006/relationships/image" Target="/word/media/666de8e6-a64d-47ed-8807-3eb5fccdb7d1.png" Id="R26041945a17d48fa" /><Relationship Type="http://schemas.openxmlformats.org/officeDocument/2006/relationships/footer" Target="/word/footer1.xml" Id="R911e11b4fec94eb8" /><Relationship Type="http://schemas.openxmlformats.org/officeDocument/2006/relationships/footer" Target="/word/footer2.xml" Id="Rb7cc9f9ebf40401b" /><Relationship Type="http://schemas.openxmlformats.org/officeDocument/2006/relationships/footer" Target="/word/footer3.xml" Id="R83c3bca80f9e467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cfe85fe801400a" /></Relationships>
</file>