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79a86c90744b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71e0d6a6d14a89"/>
      <w:footerReference w:type="even" r:id="R18377108ae4d4e6a"/>
      <w:footerReference w:type="first" r:id="R6d4f440496ae49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1e081fb8dc44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DFZ-2017-560-IV-NE-EI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3e7826ea88488b"/>
                        <a:stretch>
                          <a:fillRect/>
                        </a:stretch>
                      </pic:blipFill>
                      <pic:spPr>
                        <a:xfrm>
                          <a:off x="0" y="0"/>
                          <a:ext cx="1105016" cy="952600"/>
                        </a:xfrm>
                        <a:prstGeom prst="rect">
                          <a:avLst/>
                        </a:prstGeom>
                      </pic:spPr>
                    </pic:pic>
                  </a:graphicData>
                </a:graphic>
              </wp:inline>
            </drawing>
            <w:r>
              <w:rPr>
                <w:sz w:val="18"/>
                <w:szCs w:val="18"/>
              </w:rPr>
              <w:br/>
            </w:r>
            <w:r>
              <w:rPr>
                <w:sz w:val="18"/>
                <w:szCs w:val="18"/>
              </w:rPr>
              <w:t>06-04-2017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04-2016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GRANDE).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r>
        <w:tc>
          <w:tcPr>
            <w:tcW w:w="2310" w:type="auto"/>
          </w:tcPr>
          <w:p>
            <w:pPr>
              <w:jc w:val="center"/>
            </w:pPr>
            <w:r>
              <w:t>2</w:t>
            </w:r>
          </w:p>
        </w:tc>
        <w:tc>
          <w:tcPr>
            <w:tcW w:w="2310" w:type="auto"/>
          </w:tcPr>
          <w:p>
            <w:pPr/>
            <w:r>
              <w:t>CONTROL DIRECTO 04-2016_Compañía Pisquera de Chile (Monte Patria).pdf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ee2cad277443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f831468aa94272" /><Relationship Type="http://schemas.openxmlformats.org/officeDocument/2006/relationships/numbering" Target="/word/numbering.xml" Id="R1e9d06739f914c23" /><Relationship Type="http://schemas.openxmlformats.org/officeDocument/2006/relationships/settings" Target="/word/settings.xml" Id="Rd37f70d927e0400d" /><Relationship Type="http://schemas.openxmlformats.org/officeDocument/2006/relationships/image" Target="/word/media/98e2edc6-66f5-4223-b007-b9cbab4f1ca5.png" Id="R6c1e081fb8dc442c" /><Relationship Type="http://schemas.openxmlformats.org/officeDocument/2006/relationships/image" Target="/word/media/4aa1e456-b75f-481c-98a4-bbe8ace2b57e.png" Id="Rac3e7826ea88488b" /><Relationship Type="http://schemas.openxmlformats.org/officeDocument/2006/relationships/footer" Target="/word/footer1.xml" Id="Rb771e0d6a6d14a89" /><Relationship Type="http://schemas.openxmlformats.org/officeDocument/2006/relationships/footer" Target="/word/footer2.xml" Id="R18377108ae4d4e6a" /><Relationship Type="http://schemas.openxmlformats.org/officeDocument/2006/relationships/footer" Target="/word/footer3.xml" Id="R6d4f440496ae49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ee2cad2774432e" /></Relationships>
</file>